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gridCol w:w="3425"/>
      </w:tblGrid>
      <w:tr w:rsidR="0014742A" w:rsidRPr="00DC2118" w14:paraId="5890F53E" w14:textId="77777777" w:rsidTr="00D201B5">
        <w:tc>
          <w:tcPr>
            <w:tcW w:w="5601" w:type="dxa"/>
            <w:vAlign w:val="center"/>
          </w:tcPr>
          <w:p w14:paraId="66DD0C04" w14:textId="650369FE" w:rsidR="0014742A" w:rsidRPr="00DC2118" w:rsidRDefault="00232C54" w:rsidP="0014742A">
            <w:pPr>
              <w:jc w:val="right"/>
              <w:rPr>
                <w:rFonts w:ascii="Poppins" w:hAnsi="Poppins" w:cs="Poppins"/>
                <w:color w:val="000000" w:themeColor="text1"/>
                <w:sz w:val="40"/>
                <w:szCs w:val="40"/>
              </w:rPr>
            </w:pPr>
            <w:r w:rsidRPr="00DC2118">
              <w:rPr>
                <w:rFonts w:ascii="Poppins" w:hAnsi="Poppins" w:cs="Poppins"/>
                <w:noProof/>
                <w:color w:val="000000" w:themeColor="text1"/>
                <w:sz w:val="40"/>
                <w:szCs w:val="40"/>
              </w:rPr>
              <w:drawing>
                <wp:anchor distT="0" distB="0" distL="114300" distR="114300" simplePos="0" relativeHeight="251652096" behindDoc="0" locked="0" layoutInCell="1" allowOverlap="1" wp14:anchorId="5274C6CD" wp14:editId="2D572AD2">
                  <wp:simplePos x="0" y="0"/>
                  <wp:positionH relativeFrom="column">
                    <wp:posOffset>-1980565</wp:posOffset>
                  </wp:positionH>
                  <wp:positionV relativeFrom="paragraph">
                    <wp:posOffset>-97155</wp:posOffset>
                  </wp:positionV>
                  <wp:extent cx="1976120" cy="755015"/>
                  <wp:effectExtent l="0" t="0" r="0" b="0"/>
                  <wp:wrapThrough wrapText="bothSides">
                    <wp:wrapPolygon edited="0">
                      <wp:start x="10828" y="0"/>
                      <wp:lineTo x="1666" y="3270"/>
                      <wp:lineTo x="416" y="4360"/>
                      <wp:lineTo x="625" y="19075"/>
                      <wp:lineTo x="10411" y="20165"/>
                      <wp:lineTo x="11244" y="20165"/>
                      <wp:lineTo x="20406" y="19075"/>
                      <wp:lineTo x="20406" y="7085"/>
                      <wp:lineTo x="19573" y="2725"/>
                      <wp:lineTo x="18324" y="0"/>
                      <wp:lineTo x="10828" y="0"/>
                    </wp:wrapPolygon>
                  </wp:wrapThrough>
                  <wp:docPr id="56" name="Picture 5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6120" cy="755015"/>
                          </a:xfrm>
                          <a:prstGeom prst="rect">
                            <a:avLst/>
                          </a:prstGeom>
                        </pic:spPr>
                      </pic:pic>
                    </a:graphicData>
                  </a:graphic>
                  <wp14:sizeRelH relativeFrom="margin">
                    <wp14:pctWidth>0</wp14:pctWidth>
                  </wp14:sizeRelH>
                  <wp14:sizeRelV relativeFrom="margin">
                    <wp14:pctHeight>0</wp14:pctHeight>
                  </wp14:sizeRelV>
                </wp:anchor>
              </w:drawing>
            </w:r>
          </w:p>
        </w:tc>
        <w:tc>
          <w:tcPr>
            <w:tcW w:w="3425" w:type="dxa"/>
            <w:vAlign w:val="center"/>
          </w:tcPr>
          <w:p w14:paraId="4A29B448" w14:textId="5B04B33B" w:rsidR="00337D8F" w:rsidRPr="00DC2118" w:rsidRDefault="00584DC0" w:rsidP="0014742A">
            <w:pPr>
              <w:jc w:val="right"/>
              <w:rPr>
                <w:rStyle w:val="Strong"/>
                <w:rFonts w:ascii="Poppins" w:hAnsi="Poppins" w:cs="Poppins"/>
                <w:color w:val="7030A0"/>
                <w:sz w:val="40"/>
                <w:szCs w:val="40"/>
              </w:rPr>
            </w:pPr>
            <w:r w:rsidRPr="00DC2118">
              <w:rPr>
                <w:rStyle w:val="Strong"/>
                <w:rFonts w:ascii="Poppins" w:hAnsi="Poppins" w:cs="Poppins"/>
                <w:color w:val="7030A0"/>
                <w:sz w:val="40"/>
                <w:szCs w:val="40"/>
              </w:rPr>
              <w:t xml:space="preserve">Employer </w:t>
            </w:r>
          </w:p>
          <w:p w14:paraId="497ABF94" w14:textId="1F52E50C" w:rsidR="0014742A" w:rsidRPr="00DC2118" w:rsidRDefault="0014742A" w:rsidP="0014742A">
            <w:pPr>
              <w:jc w:val="right"/>
              <w:rPr>
                <w:rStyle w:val="Strong"/>
                <w:rFonts w:ascii="Poppins" w:hAnsi="Poppins" w:cs="Poppins"/>
                <w:color w:val="7030A0"/>
                <w:sz w:val="40"/>
                <w:szCs w:val="40"/>
              </w:rPr>
            </w:pPr>
            <w:r w:rsidRPr="00DC2118">
              <w:rPr>
                <w:rStyle w:val="Strong"/>
                <w:rFonts w:ascii="Poppins" w:hAnsi="Poppins" w:cs="Poppins"/>
                <w:color w:val="7030A0"/>
                <w:sz w:val="40"/>
                <w:szCs w:val="40"/>
              </w:rPr>
              <w:t>News Alert</w:t>
            </w:r>
          </w:p>
          <w:p w14:paraId="05ED9B61" w14:textId="7AF341F9" w:rsidR="00232C54" w:rsidRPr="00DC2118" w:rsidRDefault="004E4F54" w:rsidP="00232C54">
            <w:pPr>
              <w:jc w:val="right"/>
              <w:rPr>
                <w:rStyle w:val="Strong"/>
                <w:rFonts w:ascii="Poppins" w:hAnsi="Poppins" w:cs="Poppins"/>
                <w:color w:val="00B050"/>
                <w:sz w:val="20"/>
                <w:szCs w:val="20"/>
              </w:rPr>
            </w:pPr>
            <w:r>
              <w:rPr>
                <w:rStyle w:val="Strong"/>
                <w:rFonts w:ascii="Poppins" w:hAnsi="Poppins" w:cs="Poppins"/>
                <w:color w:val="00B050"/>
                <w:sz w:val="20"/>
                <w:szCs w:val="20"/>
              </w:rPr>
              <w:t>December</w:t>
            </w:r>
            <w:r w:rsidR="004F41AB" w:rsidRPr="00DC2118">
              <w:rPr>
                <w:rStyle w:val="Strong"/>
                <w:rFonts w:ascii="Poppins" w:hAnsi="Poppins" w:cs="Poppins"/>
                <w:color w:val="00B050"/>
                <w:sz w:val="20"/>
                <w:szCs w:val="20"/>
              </w:rPr>
              <w:t xml:space="preserve"> </w:t>
            </w:r>
            <w:r w:rsidR="00B05ABC" w:rsidRPr="00DC2118">
              <w:rPr>
                <w:rStyle w:val="Strong"/>
                <w:rFonts w:ascii="Poppins" w:hAnsi="Poppins" w:cs="Poppins"/>
                <w:color w:val="00B050"/>
                <w:sz w:val="20"/>
                <w:szCs w:val="20"/>
              </w:rPr>
              <w:t>202</w:t>
            </w:r>
            <w:r w:rsidR="00012E17" w:rsidRPr="00DC2118">
              <w:rPr>
                <w:rStyle w:val="Strong"/>
                <w:rFonts w:ascii="Poppins" w:hAnsi="Poppins" w:cs="Poppins"/>
                <w:color w:val="00B050"/>
                <w:sz w:val="20"/>
                <w:szCs w:val="20"/>
              </w:rPr>
              <w:t>5</w:t>
            </w:r>
          </w:p>
          <w:p w14:paraId="4922D6A3" w14:textId="578E9DE8" w:rsidR="003F1536" w:rsidRPr="00DC2118" w:rsidRDefault="003F1536" w:rsidP="00BC3EEF">
            <w:pPr>
              <w:jc w:val="right"/>
              <w:rPr>
                <w:rFonts w:ascii="Poppins" w:hAnsi="Poppins" w:cs="Poppins"/>
                <w:b/>
                <w:bCs/>
                <w:color w:val="57447B"/>
                <w:sz w:val="20"/>
                <w:szCs w:val="20"/>
              </w:rPr>
            </w:pPr>
          </w:p>
        </w:tc>
      </w:tr>
    </w:tbl>
    <w:p w14:paraId="17A956E3" w14:textId="6E8D296B" w:rsidR="001729F3" w:rsidRPr="00DC2118" w:rsidRDefault="000540F2" w:rsidP="001729F3">
      <w:pPr>
        <w:pStyle w:val="Heading2"/>
        <w:shd w:val="clear" w:color="auto" w:fill="FFFFFF"/>
        <w:spacing w:before="0" w:beforeAutospacing="0" w:after="0" w:afterAutospacing="0"/>
        <w:jc w:val="center"/>
        <w:rPr>
          <w:rFonts w:ascii="Poppins" w:hAnsi="Poppins" w:cs="Poppins"/>
          <w:color w:val="7030A0"/>
          <w:sz w:val="40"/>
          <w:szCs w:val="40"/>
        </w:rPr>
      </w:pPr>
      <w:bookmarkStart w:id="0" w:name="_Hlk130559164"/>
      <w:bookmarkStart w:id="1" w:name="_Hlk103850510"/>
      <w:r w:rsidRPr="001729F3">
        <w:rPr>
          <w:rFonts w:ascii="Poppins" w:hAnsi="Poppins" w:cs="Poppins"/>
          <w:noProof/>
          <w:color w:val="7030A0"/>
          <w:sz w:val="40"/>
          <w:szCs w:val="40"/>
        </w:rPr>
        <w:drawing>
          <wp:inline distT="0" distB="0" distL="0" distR="0" wp14:anchorId="387AEF93" wp14:editId="61B23947">
            <wp:extent cx="4581525" cy="4021143"/>
            <wp:effectExtent l="0" t="0" r="0" b="0"/>
            <wp:docPr id="1952265327" name="Picture 2" descr="A purple card surrounded by pine cones and orna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65327" name="Picture 2" descr="A purple card surrounded by pine cones and ornament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92582" cy="4030848"/>
                    </a:xfrm>
                    <a:prstGeom prst="rect">
                      <a:avLst/>
                    </a:prstGeom>
                    <a:noFill/>
                    <a:ln>
                      <a:noFill/>
                    </a:ln>
                  </pic:spPr>
                </pic:pic>
              </a:graphicData>
            </a:graphic>
          </wp:inline>
        </w:drawing>
      </w:r>
    </w:p>
    <w:p w14:paraId="7290738A" w14:textId="77777777" w:rsidR="00EF5A67" w:rsidRPr="00DC2118" w:rsidRDefault="009B18DD" w:rsidP="00EF5A67">
      <w:pPr>
        <w:spacing w:after="0"/>
        <w:rPr>
          <w:rFonts w:ascii="Poppins" w:hAnsi="Poppins" w:cs="Poppins"/>
          <w:noProof/>
          <w:color w:val="000000" w:themeColor="text1"/>
          <w:shd w:val="clear" w:color="auto" w:fill="00B050"/>
        </w:rPr>
      </w:pPr>
      <w:r>
        <w:rPr>
          <w:rFonts w:ascii="Poppins" w:hAnsi="Poppins" w:cs="Poppins"/>
          <w:noProof/>
          <w:color w:val="000000" w:themeColor="text1"/>
          <w:shd w:val="clear" w:color="auto" w:fill="00B050"/>
        </w:rPr>
        <w:pict w14:anchorId="35149B24">
          <v:rect id="_x0000_i1025" alt="" style="width:451.3pt;height:.05pt;mso-width-percent:0;mso-height-percent:0;mso-width-percent:0;mso-height-percent:0" o:hralign="center" o:hrstd="t" o:hr="t" fillcolor="#a0a0a0" stroked="f"/>
        </w:pict>
      </w:r>
    </w:p>
    <w:p w14:paraId="2AAD6F91" w14:textId="77777777" w:rsidR="00EF5A67" w:rsidRPr="00DC2118" w:rsidRDefault="00EF5A67" w:rsidP="00EF5A67">
      <w:pPr>
        <w:spacing w:after="0"/>
        <w:rPr>
          <w:rFonts w:ascii="Poppins" w:hAnsi="Poppins" w:cs="Poppins"/>
          <w:noProof/>
          <w:color w:val="000000" w:themeColor="text1"/>
          <w:sz w:val="12"/>
          <w:szCs w:val="12"/>
          <w:shd w:val="clear" w:color="auto" w:fill="00B050"/>
        </w:rPr>
      </w:pPr>
    </w:p>
    <w:p w14:paraId="740017AE" w14:textId="1F7D4CB1" w:rsidR="008B0F4B" w:rsidRPr="00DC2118" w:rsidRDefault="008B0F4B" w:rsidP="008B0F4B">
      <w:pPr>
        <w:jc w:val="center"/>
        <w:rPr>
          <w:rStyle w:val="Strong"/>
          <w:rFonts w:ascii="Poppins" w:hAnsi="Poppins" w:cs="Poppins"/>
          <w:color w:val="7030A0"/>
        </w:rPr>
      </w:pPr>
      <w:r w:rsidRPr="00DC2118">
        <w:rPr>
          <w:rFonts w:ascii="Poppins" w:hAnsi="Poppins" w:cs="Poppins"/>
          <w:b/>
          <w:bCs/>
          <w:color w:val="7030A0"/>
          <w:sz w:val="36"/>
          <w:szCs w:val="36"/>
        </w:rPr>
        <w:t xml:space="preserve">Welcome to </w:t>
      </w:r>
      <w:r w:rsidR="00B17C2E" w:rsidRPr="00DC2118">
        <w:rPr>
          <w:rFonts w:ascii="Poppins" w:hAnsi="Poppins" w:cs="Poppins"/>
          <w:b/>
          <w:bCs/>
          <w:color w:val="7030A0"/>
          <w:sz w:val="36"/>
          <w:szCs w:val="36"/>
        </w:rPr>
        <w:t>o</w:t>
      </w:r>
      <w:r w:rsidRPr="00DC2118">
        <w:rPr>
          <w:rFonts w:ascii="Poppins" w:hAnsi="Poppins" w:cs="Poppins"/>
          <w:b/>
          <w:bCs/>
          <w:color w:val="7030A0"/>
          <w:sz w:val="36"/>
          <w:szCs w:val="36"/>
        </w:rPr>
        <w:t xml:space="preserve">ur </w:t>
      </w:r>
      <w:r w:rsidR="000540F2">
        <w:rPr>
          <w:rFonts w:ascii="Poppins" w:hAnsi="Poppins" w:cs="Poppins"/>
          <w:b/>
          <w:bCs/>
          <w:color w:val="7030A0"/>
          <w:sz w:val="36"/>
          <w:szCs w:val="36"/>
        </w:rPr>
        <w:t>December</w:t>
      </w:r>
      <w:r w:rsidRPr="00DC2118">
        <w:rPr>
          <w:rFonts w:ascii="Poppins" w:hAnsi="Poppins" w:cs="Poppins"/>
          <w:b/>
          <w:bCs/>
          <w:color w:val="7030A0"/>
          <w:sz w:val="36"/>
          <w:szCs w:val="36"/>
        </w:rPr>
        <w:t xml:space="preserve"> Newsletter!</w:t>
      </w:r>
    </w:p>
    <w:p w14:paraId="4081B4A0" w14:textId="77777777" w:rsidR="000540F2" w:rsidRPr="00AB3CA1" w:rsidRDefault="000540F2" w:rsidP="000540F2">
      <w:pPr>
        <w:spacing w:after="0" w:line="240" w:lineRule="auto"/>
        <w:rPr>
          <w:rFonts w:ascii="Open Sans" w:hAnsi="Open Sans" w:cs="Open Sans"/>
          <w:b/>
          <w:bCs/>
          <w:color w:val="00B050"/>
          <w:sz w:val="24"/>
          <w:szCs w:val="24"/>
        </w:rPr>
      </w:pPr>
      <w:bookmarkStart w:id="2" w:name="_Hlk181174979"/>
      <w:r w:rsidRPr="00AB3CA1">
        <w:rPr>
          <w:rFonts w:ascii="Open Sans" w:hAnsi="Open Sans" w:cs="Open Sans"/>
          <w:b/>
          <w:bCs/>
          <w:color w:val="00B050"/>
          <w:sz w:val="24"/>
          <w:szCs w:val="24"/>
        </w:rPr>
        <w:t>Dear Employers,</w:t>
      </w:r>
    </w:p>
    <w:p w14:paraId="4AFB3B56" w14:textId="77777777" w:rsidR="000540F2" w:rsidRDefault="000540F2" w:rsidP="000540F2">
      <w:pPr>
        <w:spacing w:after="0" w:line="240" w:lineRule="auto"/>
        <w:rPr>
          <w:rFonts w:ascii="Open Sans" w:hAnsi="Open Sans" w:cs="Open Sans"/>
          <w:b/>
          <w:bCs/>
          <w:color w:val="00B050"/>
          <w:sz w:val="24"/>
          <w:szCs w:val="24"/>
        </w:rPr>
      </w:pPr>
    </w:p>
    <w:p w14:paraId="23202A96" w14:textId="77777777" w:rsidR="000540F2" w:rsidRPr="00C07C4F" w:rsidRDefault="000540F2" w:rsidP="000540F2">
      <w:pPr>
        <w:spacing w:after="0" w:line="240" w:lineRule="auto"/>
        <w:rPr>
          <w:rFonts w:ascii="Open Sans" w:hAnsi="Open Sans" w:cs="Open Sans"/>
          <w:b/>
          <w:bCs/>
          <w:color w:val="00B050"/>
          <w:sz w:val="20"/>
          <w:szCs w:val="20"/>
        </w:rPr>
      </w:pPr>
      <w:r w:rsidRPr="00C07C4F">
        <w:rPr>
          <w:rFonts w:ascii="Open Sans" w:hAnsi="Open Sans" w:cs="Open Sans"/>
          <w:b/>
          <w:bCs/>
          <w:color w:val="00B050"/>
          <w:sz w:val="20"/>
          <w:szCs w:val="20"/>
        </w:rPr>
        <w:t>As we approach the end of another successful year, we want to extend our gratitude to each of you for your ongoing support and partnership. Your commitment to providing opportunities, mentorship, and guidance to learners is what enables growth and success.</w:t>
      </w:r>
    </w:p>
    <w:p w14:paraId="59CD648C" w14:textId="15CA30C5" w:rsidR="000540F2" w:rsidRPr="00C07C4F" w:rsidRDefault="000540F2" w:rsidP="000540F2">
      <w:pPr>
        <w:spacing w:after="0" w:line="240" w:lineRule="auto"/>
        <w:rPr>
          <w:rFonts w:ascii="Open Sans" w:hAnsi="Open Sans" w:cs="Open Sans"/>
          <w:b/>
          <w:bCs/>
          <w:color w:val="00B050"/>
          <w:sz w:val="20"/>
          <w:szCs w:val="20"/>
        </w:rPr>
      </w:pPr>
      <w:r w:rsidRPr="00C07C4F">
        <w:rPr>
          <w:rFonts w:ascii="Open Sans" w:hAnsi="Open Sans" w:cs="Open Sans"/>
          <w:b/>
          <w:bCs/>
          <w:color w:val="00B050"/>
          <w:sz w:val="20"/>
          <w:szCs w:val="20"/>
        </w:rPr>
        <w:t>In this edition, we’ll be highlighting some of the achievements from the past year, sharing insights on workforce trends, and providing updates on upcoming training initiatives that can benefit your teams in 2026 including supporting with work placements. You</w:t>
      </w:r>
      <w:r w:rsidR="00B370EC">
        <w:rPr>
          <w:rFonts w:ascii="Open Sans" w:hAnsi="Open Sans" w:cs="Open Sans"/>
          <w:b/>
          <w:bCs/>
          <w:color w:val="00B050"/>
          <w:sz w:val="20"/>
          <w:szCs w:val="20"/>
        </w:rPr>
        <w:t xml:space="preserve"> will</w:t>
      </w:r>
      <w:r w:rsidRPr="00C07C4F">
        <w:rPr>
          <w:rFonts w:ascii="Open Sans" w:hAnsi="Open Sans" w:cs="Open Sans"/>
          <w:b/>
          <w:bCs/>
          <w:color w:val="00B050"/>
          <w:sz w:val="20"/>
          <w:szCs w:val="20"/>
        </w:rPr>
        <w:t xml:space="preserve"> also find resources designed to support both new and current apprentices as they navigate their career journeys with your guidance. Thank you for the vital role you play in shaping future talent. We’re looking forward to continuing to work together to equip learners with the skills and experience they need to thrive in the workforce. </w:t>
      </w:r>
    </w:p>
    <w:p w14:paraId="37973BF5" w14:textId="77777777" w:rsidR="000540F2" w:rsidRPr="00C07C4F" w:rsidRDefault="000540F2" w:rsidP="000540F2">
      <w:pPr>
        <w:spacing w:after="0" w:line="240" w:lineRule="auto"/>
        <w:rPr>
          <w:rFonts w:ascii="Open Sans" w:hAnsi="Open Sans" w:cs="Open Sans"/>
          <w:b/>
          <w:bCs/>
          <w:color w:val="00B050"/>
          <w:sz w:val="20"/>
          <w:szCs w:val="20"/>
        </w:rPr>
      </w:pPr>
    </w:p>
    <w:p w14:paraId="3FE3EB76" w14:textId="77777777" w:rsidR="000540F2" w:rsidRPr="00C07C4F" w:rsidRDefault="000540F2" w:rsidP="000540F2">
      <w:pPr>
        <w:spacing w:after="0" w:line="240" w:lineRule="auto"/>
        <w:rPr>
          <w:rFonts w:ascii="Open Sans" w:hAnsi="Open Sans" w:cs="Open Sans"/>
          <w:b/>
          <w:bCs/>
          <w:color w:val="00B050"/>
          <w:sz w:val="20"/>
          <w:szCs w:val="20"/>
        </w:rPr>
      </w:pPr>
      <w:r w:rsidRPr="00C07C4F">
        <w:rPr>
          <w:rFonts w:ascii="Open Sans" w:hAnsi="Open Sans" w:cs="Open Sans"/>
          <w:b/>
          <w:bCs/>
          <w:color w:val="00B050"/>
          <w:sz w:val="20"/>
          <w:szCs w:val="20"/>
        </w:rPr>
        <w:t>Warm regards,</w:t>
      </w:r>
      <w:r w:rsidRPr="00C07C4F">
        <w:rPr>
          <w:rFonts w:ascii="Open Sans" w:hAnsi="Open Sans" w:cs="Open Sans"/>
          <w:b/>
          <w:bCs/>
          <w:color w:val="00B050"/>
          <w:sz w:val="20"/>
          <w:szCs w:val="20"/>
        </w:rPr>
        <w:br/>
        <w:t>Sue Tipton (MD)</w:t>
      </w:r>
      <w:r w:rsidRPr="00C07C4F">
        <w:rPr>
          <w:rFonts w:ascii="Open Sans" w:hAnsi="Open Sans" w:cs="Open Sans"/>
          <w:b/>
          <w:bCs/>
          <w:color w:val="00B050"/>
          <w:sz w:val="20"/>
          <w:szCs w:val="20"/>
        </w:rPr>
        <w:br/>
        <w:t>Protocol Consultancy Services</w:t>
      </w:r>
    </w:p>
    <w:p w14:paraId="17EEDBF0" w14:textId="77777777" w:rsidR="00AB3CA1" w:rsidRPr="00DC2118" w:rsidRDefault="009B18DD" w:rsidP="00AB3CA1">
      <w:pPr>
        <w:spacing w:after="0"/>
        <w:jc w:val="center"/>
        <w:rPr>
          <w:rFonts w:ascii="Poppins" w:hAnsi="Poppins" w:cs="Poppins"/>
          <w:noProof/>
          <w:color w:val="000000" w:themeColor="text1"/>
          <w:shd w:val="clear" w:color="auto" w:fill="00B050"/>
        </w:rPr>
      </w:pPr>
      <w:r>
        <w:rPr>
          <w:rFonts w:ascii="Poppins" w:hAnsi="Poppins" w:cs="Poppins"/>
          <w:noProof/>
          <w:color w:val="000000" w:themeColor="text1"/>
          <w:shd w:val="clear" w:color="auto" w:fill="00B050"/>
        </w:rPr>
        <w:pict w14:anchorId="44B61275">
          <v:rect id="_x0000_i1026" alt="" style="width:451.3pt;height:.05pt;mso-width-percent:0;mso-height-percent:0;mso-width-percent:0;mso-height-percent:0" o:hralign="center" o:hrstd="t" o:hr="t" fillcolor="#a0a0a0" stroked="f"/>
        </w:pict>
      </w:r>
    </w:p>
    <w:p w14:paraId="16F84DFE" w14:textId="3E7C4B39" w:rsidR="00CD1F09" w:rsidRPr="00DC2118" w:rsidRDefault="00CD1F09" w:rsidP="00AB3CA1">
      <w:pPr>
        <w:spacing w:after="0"/>
        <w:jc w:val="center"/>
        <w:rPr>
          <w:rFonts w:ascii="Poppins" w:hAnsi="Poppins" w:cs="Poppins"/>
          <w:noProof/>
          <w:color w:val="000000" w:themeColor="text1"/>
          <w:shd w:val="clear" w:color="auto" w:fill="00B050"/>
        </w:rPr>
      </w:pPr>
      <w:r w:rsidRPr="00DC2118">
        <w:rPr>
          <w:rFonts w:ascii="Poppins" w:hAnsi="Poppins" w:cs="Poppins"/>
          <w:noProof/>
        </w:rPr>
        <w:lastRenderedPageBreak/>
        <w:drawing>
          <wp:inline distT="0" distB="0" distL="0" distR="0" wp14:anchorId="15C7BE3A" wp14:editId="2252752B">
            <wp:extent cx="4092457" cy="2322807"/>
            <wp:effectExtent l="0" t="0" r="3810" b="1905"/>
            <wp:docPr id="1887920348" name="Picture 12" descr="What's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What's Ne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17343" cy="2336932"/>
                    </a:xfrm>
                    <a:prstGeom prst="rect">
                      <a:avLst/>
                    </a:prstGeom>
                    <a:noFill/>
                    <a:ln>
                      <a:noFill/>
                    </a:ln>
                  </pic:spPr>
                </pic:pic>
              </a:graphicData>
            </a:graphic>
          </wp:inline>
        </w:drawing>
      </w:r>
    </w:p>
    <w:p w14:paraId="15C47683" w14:textId="6634ECB9" w:rsidR="00CD1F09" w:rsidRPr="00DC2118" w:rsidRDefault="00CD1F09" w:rsidP="00CD1F09">
      <w:pPr>
        <w:spacing w:after="0"/>
        <w:jc w:val="center"/>
        <w:rPr>
          <w:rFonts w:ascii="Poppins" w:hAnsi="Poppins" w:cs="Poppins"/>
          <w:b/>
          <w:bCs/>
          <w:color w:val="7030A0"/>
          <w:sz w:val="36"/>
          <w:szCs w:val="36"/>
        </w:rPr>
      </w:pPr>
      <w:r w:rsidRPr="00DC2118">
        <w:rPr>
          <w:rFonts w:ascii="Poppins" w:hAnsi="Poppins" w:cs="Poppins"/>
          <w:b/>
          <w:bCs/>
          <w:color w:val="7030A0"/>
          <w:sz w:val="36"/>
          <w:szCs w:val="36"/>
        </w:rPr>
        <w:t>Press Release</w:t>
      </w:r>
    </w:p>
    <w:p w14:paraId="12F8B66E" w14:textId="12D28223" w:rsidR="00650EF0" w:rsidRDefault="00D64DFD" w:rsidP="008F68BA">
      <w:pPr>
        <w:spacing w:after="0"/>
        <w:jc w:val="center"/>
        <w:rPr>
          <w:rFonts w:ascii="Poppins" w:hAnsi="Poppins" w:cs="Poppins"/>
          <w:b/>
          <w:bCs/>
          <w:color w:val="00B050"/>
        </w:rPr>
      </w:pPr>
      <w:r>
        <w:rPr>
          <w:rFonts w:ascii="Poppins" w:hAnsi="Poppins" w:cs="Poppins"/>
          <w:b/>
          <w:bCs/>
          <w:color w:val="00B050"/>
        </w:rPr>
        <w:t>Autumn Budget 2025</w:t>
      </w:r>
      <w:r w:rsidR="008F68BA">
        <w:rPr>
          <w:rFonts w:ascii="Poppins" w:hAnsi="Poppins" w:cs="Poppins"/>
          <w:b/>
          <w:bCs/>
          <w:color w:val="00B050"/>
        </w:rPr>
        <w:t xml:space="preserve"> - </w:t>
      </w:r>
      <w:r w:rsidR="005073AB">
        <w:rPr>
          <w:rFonts w:ascii="Poppins" w:hAnsi="Poppins" w:cs="Poppins"/>
          <w:b/>
          <w:bCs/>
          <w:color w:val="00B050"/>
        </w:rPr>
        <w:t>Further Education Budget Impact</w:t>
      </w:r>
    </w:p>
    <w:p w14:paraId="6D7D0FB8" w14:textId="77777777" w:rsidR="00D64DFD" w:rsidRDefault="00D64DFD" w:rsidP="005073AB">
      <w:pPr>
        <w:spacing w:after="0"/>
        <w:rPr>
          <w:rFonts w:ascii="Poppins" w:hAnsi="Poppins" w:cs="Poppins"/>
          <w:b/>
          <w:bCs/>
          <w:color w:val="00B050"/>
        </w:rPr>
      </w:pPr>
    </w:p>
    <w:p w14:paraId="47B4655C" w14:textId="5D0A416E" w:rsidR="005073AB" w:rsidRPr="005073AB" w:rsidRDefault="005073AB" w:rsidP="005073AB">
      <w:pPr>
        <w:spacing w:after="0"/>
        <w:rPr>
          <w:rFonts w:ascii="Poppins" w:hAnsi="Poppins" w:cs="Poppins"/>
          <w:b/>
          <w:bCs/>
          <w:color w:val="00B050"/>
        </w:rPr>
      </w:pPr>
      <w:r w:rsidRPr="005073AB">
        <w:rPr>
          <w:rFonts w:ascii="Poppins" w:hAnsi="Poppins" w:cs="Poppins"/>
          <w:b/>
          <w:bCs/>
          <w:color w:val="00B050"/>
        </w:rPr>
        <w:t>National Minimum Wage</w:t>
      </w:r>
      <w:r>
        <w:rPr>
          <w:rFonts w:ascii="Poppins" w:hAnsi="Poppins" w:cs="Poppins"/>
          <w:b/>
          <w:bCs/>
          <w:color w:val="00B050"/>
        </w:rPr>
        <w:t xml:space="preserve"> April 2026</w:t>
      </w:r>
    </w:p>
    <w:p w14:paraId="187BBC52" w14:textId="77777777" w:rsidR="005073AB" w:rsidRPr="005073AB" w:rsidRDefault="005073AB" w:rsidP="005073AB">
      <w:pPr>
        <w:spacing w:after="0"/>
        <w:rPr>
          <w:rFonts w:ascii="Poppins" w:hAnsi="Poppins" w:cs="Poppins"/>
          <w:b/>
          <w:bCs/>
          <w:sz w:val="20"/>
          <w:szCs w:val="20"/>
        </w:rPr>
      </w:pPr>
      <w:r w:rsidRPr="005073AB">
        <w:rPr>
          <w:rFonts w:ascii="Poppins" w:hAnsi="Poppins" w:cs="Poppins"/>
          <w:b/>
          <w:bCs/>
          <w:sz w:val="20"/>
          <w:szCs w:val="20"/>
        </w:rPr>
        <w:t>Apprentice minimum wage to rise to £8 (45p rise, or 6 per cent, from the current £7.55 per hour)</w:t>
      </w:r>
    </w:p>
    <w:p w14:paraId="5DF46463" w14:textId="77777777" w:rsidR="005073AB" w:rsidRPr="005073AB" w:rsidRDefault="005073AB" w:rsidP="005073AB">
      <w:pPr>
        <w:spacing w:after="0"/>
        <w:rPr>
          <w:rFonts w:ascii="Poppins" w:hAnsi="Poppins" w:cs="Poppins"/>
          <w:sz w:val="20"/>
          <w:szCs w:val="20"/>
        </w:rPr>
      </w:pPr>
      <w:r w:rsidRPr="005073AB">
        <w:rPr>
          <w:rFonts w:ascii="Poppins" w:hAnsi="Poppins" w:cs="Poppins"/>
          <w:sz w:val="20"/>
          <w:szCs w:val="20"/>
        </w:rPr>
        <w:t xml:space="preserve">Employers must pay at least the apprentice minimum wage for apprentices aged 16 to 18, and for apprentices aged 19 or over in the first year of their apprenticeship. </w:t>
      </w:r>
    </w:p>
    <w:p w14:paraId="03BC1890" w14:textId="77777777" w:rsidR="005073AB" w:rsidRPr="005073AB" w:rsidRDefault="005073AB" w:rsidP="005073AB">
      <w:pPr>
        <w:spacing w:after="0"/>
        <w:rPr>
          <w:rFonts w:ascii="Poppins" w:hAnsi="Poppins" w:cs="Poppins"/>
          <w:sz w:val="20"/>
          <w:szCs w:val="20"/>
        </w:rPr>
      </w:pPr>
      <w:r w:rsidRPr="005073AB">
        <w:rPr>
          <w:rFonts w:ascii="Poppins" w:hAnsi="Poppins" w:cs="Poppins"/>
          <w:sz w:val="20"/>
          <w:szCs w:val="20"/>
        </w:rPr>
        <w:t>After their first year, apprentices aged over 19 should receive at least the </w:t>
      </w:r>
      <w:hyperlink r:id="rId11" w:tgtFrame="_blank" w:history="1">
        <w:r w:rsidRPr="005073AB">
          <w:rPr>
            <w:rStyle w:val="Hyperlink"/>
            <w:rFonts w:ascii="Poppins" w:hAnsi="Poppins" w:cs="Poppins"/>
            <w:sz w:val="20"/>
            <w:szCs w:val="20"/>
          </w:rPr>
          <w:t>national minimum wage</w:t>
        </w:r>
      </w:hyperlink>
      <w:r w:rsidRPr="005073AB">
        <w:rPr>
          <w:rFonts w:ascii="Poppins" w:hAnsi="Poppins" w:cs="Poppins"/>
          <w:sz w:val="20"/>
          <w:szCs w:val="20"/>
        </w:rPr>
        <w:t>, or the national living wage, depending on their age.</w:t>
      </w:r>
    </w:p>
    <w:p w14:paraId="42253354" w14:textId="1B8598E5" w:rsidR="005073AB" w:rsidRPr="005073AB" w:rsidRDefault="005073AB" w:rsidP="005073AB">
      <w:pPr>
        <w:spacing w:after="0"/>
        <w:rPr>
          <w:rFonts w:ascii="Poppins" w:hAnsi="Poppins" w:cs="Poppins"/>
          <w:sz w:val="20"/>
          <w:szCs w:val="20"/>
        </w:rPr>
      </w:pPr>
      <w:r w:rsidRPr="005073AB">
        <w:rPr>
          <w:rFonts w:ascii="Poppins" w:hAnsi="Poppins" w:cs="Poppins"/>
          <w:sz w:val="20"/>
          <w:szCs w:val="20"/>
        </w:rPr>
        <w:t>The national minimum wage for 18 to 20-year-olds will rise by 8.5 per cent to £10.85 per hour.</w:t>
      </w:r>
      <w:r>
        <w:rPr>
          <w:rFonts w:ascii="Poppins" w:hAnsi="Poppins" w:cs="Poppins"/>
          <w:sz w:val="20"/>
          <w:szCs w:val="20"/>
        </w:rPr>
        <w:t xml:space="preserve"> </w:t>
      </w:r>
      <w:r w:rsidRPr="005073AB">
        <w:rPr>
          <w:rFonts w:ascii="Poppins" w:hAnsi="Poppins" w:cs="Poppins"/>
          <w:sz w:val="20"/>
          <w:szCs w:val="20"/>
        </w:rPr>
        <w:t>And the national living wage will also rise by 4.1 per cent from £12.21 to £12.71 per hour for workers aged 21 and over.</w:t>
      </w:r>
    </w:p>
    <w:p w14:paraId="282F06CB" w14:textId="77777777" w:rsidR="005073AB" w:rsidRPr="005073AB" w:rsidRDefault="005073AB" w:rsidP="005073AB">
      <w:pPr>
        <w:spacing w:after="0"/>
        <w:rPr>
          <w:rFonts w:ascii="Poppins" w:hAnsi="Poppins" w:cs="Poppins"/>
          <w:b/>
          <w:bCs/>
          <w:sz w:val="20"/>
          <w:szCs w:val="20"/>
        </w:rPr>
      </w:pPr>
      <w:r w:rsidRPr="005073AB">
        <w:rPr>
          <w:rFonts w:ascii="Poppins" w:hAnsi="Poppins" w:cs="Poppins"/>
          <w:b/>
          <w:bCs/>
          <w:sz w:val="20"/>
          <w:szCs w:val="20"/>
        </w:rPr>
        <w:t>New hourly rate will apply from April 2026</w:t>
      </w:r>
    </w:p>
    <w:p w14:paraId="7CD640A7" w14:textId="77777777" w:rsidR="00DF12FD" w:rsidRDefault="00DF12FD" w:rsidP="00DF12FD">
      <w:pPr>
        <w:spacing w:after="0"/>
        <w:ind w:left="720"/>
        <w:rPr>
          <w:rFonts w:ascii="Poppins" w:hAnsi="Poppins" w:cs="Poppins"/>
          <w:sz w:val="20"/>
          <w:szCs w:val="20"/>
        </w:rPr>
      </w:pPr>
    </w:p>
    <w:p w14:paraId="1F10841A" w14:textId="77777777" w:rsidR="005073AB" w:rsidRPr="005073AB" w:rsidRDefault="005073AB" w:rsidP="005073AB">
      <w:pPr>
        <w:spacing w:after="0"/>
        <w:rPr>
          <w:rFonts w:ascii="Poppins" w:hAnsi="Poppins" w:cs="Poppins"/>
          <w:b/>
          <w:bCs/>
          <w:color w:val="00B050"/>
        </w:rPr>
      </w:pPr>
      <w:r w:rsidRPr="005073AB">
        <w:rPr>
          <w:rFonts w:ascii="Poppins" w:hAnsi="Poppins" w:cs="Poppins"/>
          <w:b/>
          <w:bCs/>
          <w:color w:val="00B050"/>
        </w:rPr>
        <w:t>Apprenticeships:</w:t>
      </w:r>
    </w:p>
    <w:p w14:paraId="530ED022" w14:textId="6DA44C5C" w:rsidR="005073AB" w:rsidRDefault="005073AB" w:rsidP="005073AB">
      <w:pPr>
        <w:spacing w:after="0"/>
        <w:rPr>
          <w:rFonts w:ascii="Poppins" w:hAnsi="Poppins" w:cs="Poppins"/>
          <w:sz w:val="20"/>
          <w:szCs w:val="20"/>
        </w:rPr>
      </w:pPr>
      <w:r w:rsidRPr="005073AB">
        <w:rPr>
          <w:rFonts w:ascii="Poppins" w:hAnsi="Poppins" w:cs="Poppins"/>
          <w:sz w:val="20"/>
          <w:szCs w:val="20"/>
        </w:rPr>
        <w:t xml:space="preserve">The government is set to scrap co-investment payments that small and medium-sized employers </w:t>
      </w:r>
      <w:proofErr w:type="gramStart"/>
      <w:r w:rsidRPr="005073AB">
        <w:rPr>
          <w:rFonts w:ascii="Poppins" w:hAnsi="Poppins" w:cs="Poppins"/>
          <w:sz w:val="20"/>
          <w:szCs w:val="20"/>
        </w:rPr>
        <w:t>have to</w:t>
      </w:r>
      <w:proofErr w:type="gramEnd"/>
      <w:r w:rsidRPr="005073AB">
        <w:rPr>
          <w:rFonts w:ascii="Poppins" w:hAnsi="Poppins" w:cs="Poppins"/>
          <w:sz w:val="20"/>
          <w:szCs w:val="20"/>
        </w:rPr>
        <w:t xml:space="preserve"> pay for apprentices under the age of 25</w:t>
      </w:r>
      <w:r>
        <w:rPr>
          <w:rFonts w:ascii="Poppins" w:hAnsi="Poppins" w:cs="Poppins"/>
          <w:sz w:val="20"/>
          <w:szCs w:val="20"/>
        </w:rPr>
        <w:t xml:space="preserve"> - </w:t>
      </w:r>
      <w:r w:rsidRPr="005073AB">
        <w:rPr>
          <w:rFonts w:ascii="Poppins" w:hAnsi="Poppins" w:cs="Poppins"/>
          <w:sz w:val="20"/>
          <w:szCs w:val="20"/>
        </w:rPr>
        <w:t xml:space="preserve">meaning training will be fully funded — from the </w:t>
      </w:r>
      <w:r w:rsidRPr="005073AB">
        <w:rPr>
          <w:rFonts w:ascii="Poppins" w:hAnsi="Poppins" w:cs="Poppins"/>
          <w:b/>
          <w:bCs/>
          <w:sz w:val="20"/>
          <w:szCs w:val="20"/>
        </w:rPr>
        <w:t>2025/26 financial year</w:t>
      </w:r>
      <w:r w:rsidRPr="005073AB">
        <w:rPr>
          <w:rFonts w:ascii="Poppins" w:hAnsi="Poppins" w:cs="Poppins"/>
          <w:sz w:val="20"/>
          <w:szCs w:val="20"/>
        </w:rPr>
        <w:t>.</w:t>
      </w:r>
    </w:p>
    <w:p w14:paraId="19A20DE7" w14:textId="77777777" w:rsidR="005073AB" w:rsidRPr="005073AB" w:rsidRDefault="005073AB" w:rsidP="005073AB">
      <w:pPr>
        <w:spacing w:after="0"/>
        <w:rPr>
          <w:rFonts w:ascii="Poppins" w:hAnsi="Poppins" w:cs="Poppins"/>
          <w:b/>
          <w:bCs/>
          <w:color w:val="00B050"/>
        </w:rPr>
      </w:pPr>
      <w:r w:rsidRPr="005073AB">
        <w:rPr>
          <w:rFonts w:ascii="Poppins" w:hAnsi="Poppins" w:cs="Poppins"/>
          <w:b/>
          <w:bCs/>
          <w:color w:val="00B050"/>
        </w:rPr>
        <w:t>Use of Levy funds for short courses to be introduced from April 2026.</w:t>
      </w:r>
    </w:p>
    <w:p w14:paraId="6D5DF392" w14:textId="7A08A58D" w:rsidR="005073AB" w:rsidRPr="005073AB" w:rsidRDefault="005073AB" w:rsidP="005073AB">
      <w:pPr>
        <w:spacing w:after="0"/>
        <w:rPr>
          <w:rFonts w:ascii="Poppins" w:hAnsi="Poppins" w:cs="Poppins"/>
          <w:sz w:val="20"/>
          <w:szCs w:val="20"/>
        </w:rPr>
      </w:pPr>
      <w:r w:rsidRPr="005073AB">
        <w:rPr>
          <w:rFonts w:ascii="Poppins" w:hAnsi="Poppins" w:cs="Poppins"/>
          <w:sz w:val="20"/>
          <w:szCs w:val="20"/>
        </w:rPr>
        <w:t xml:space="preserve">The existing Apprenticeship Levy (or its successor “Growth and Skills Levy”) will be made more flexible: from April 2026, employers will be able to spend some levy funds on short, modular courses (often referred to as “short courses” or “apprenticeship units”), </w:t>
      </w:r>
      <w:r w:rsidR="00B370EC">
        <w:rPr>
          <w:rFonts w:ascii="Poppins" w:hAnsi="Poppins" w:cs="Poppins"/>
          <w:sz w:val="20"/>
          <w:szCs w:val="20"/>
        </w:rPr>
        <w:t xml:space="preserve">as well as </w:t>
      </w:r>
      <w:r w:rsidRPr="005073AB">
        <w:rPr>
          <w:rFonts w:ascii="Poppins" w:hAnsi="Poppins" w:cs="Poppins"/>
          <w:sz w:val="20"/>
          <w:szCs w:val="20"/>
        </w:rPr>
        <w:t>on full-length apprenticeships.</w:t>
      </w:r>
    </w:p>
    <w:p w14:paraId="4856283E" w14:textId="27560785" w:rsidR="005073AB" w:rsidRPr="005073AB" w:rsidRDefault="005073AB" w:rsidP="005073AB">
      <w:pPr>
        <w:spacing w:after="0"/>
        <w:rPr>
          <w:rFonts w:ascii="Poppins" w:hAnsi="Poppins" w:cs="Poppins"/>
          <w:sz w:val="20"/>
          <w:szCs w:val="20"/>
        </w:rPr>
      </w:pPr>
      <w:r w:rsidRPr="005073AB">
        <w:rPr>
          <w:rFonts w:ascii="Poppins" w:hAnsi="Poppins" w:cs="Poppins"/>
          <w:sz w:val="20"/>
          <w:szCs w:val="20"/>
        </w:rPr>
        <w:t>The first round of these short-course offerings will focus on sectors and skills considered critical by government, such as digital, engineering, advanced manufacturing</w:t>
      </w:r>
      <w:r w:rsidR="00B370EC">
        <w:rPr>
          <w:rFonts w:ascii="Poppins" w:hAnsi="Poppins" w:cs="Poppins"/>
          <w:sz w:val="20"/>
          <w:szCs w:val="20"/>
        </w:rPr>
        <w:t xml:space="preserve"> </w:t>
      </w:r>
      <w:r w:rsidRPr="005073AB">
        <w:rPr>
          <w:rFonts w:ascii="Poppins" w:hAnsi="Poppins" w:cs="Poppins"/>
          <w:sz w:val="20"/>
          <w:szCs w:val="20"/>
        </w:rPr>
        <w:t>areas listed in the government’s industrial strategy.</w:t>
      </w:r>
    </w:p>
    <w:p w14:paraId="2C52A446" w14:textId="008BF573" w:rsidR="005073AB" w:rsidRDefault="005073AB" w:rsidP="005073AB">
      <w:pPr>
        <w:spacing w:after="0"/>
        <w:rPr>
          <w:rFonts w:ascii="Poppins" w:hAnsi="Poppins" w:cs="Poppins"/>
          <w:sz w:val="20"/>
          <w:szCs w:val="20"/>
        </w:rPr>
      </w:pPr>
      <w:r w:rsidRPr="005073AB">
        <w:rPr>
          <w:rFonts w:ascii="Poppins" w:hAnsi="Poppins" w:cs="Poppins"/>
          <w:sz w:val="20"/>
          <w:szCs w:val="20"/>
        </w:rPr>
        <w:t>It</w:t>
      </w:r>
      <w:r w:rsidR="00B370EC">
        <w:rPr>
          <w:rFonts w:ascii="Poppins" w:hAnsi="Poppins" w:cs="Poppins"/>
          <w:sz w:val="20"/>
          <w:szCs w:val="20"/>
        </w:rPr>
        <w:t xml:space="preserve"> i</w:t>
      </w:r>
      <w:r w:rsidRPr="005073AB">
        <w:rPr>
          <w:rFonts w:ascii="Poppins" w:hAnsi="Poppins" w:cs="Poppins"/>
          <w:sz w:val="20"/>
          <w:szCs w:val="20"/>
        </w:rPr>
        <w:t>s unclear what proportion of levy funds will be allowed for short-course funding vs full apprenticeships (i.e. whether there will be caps, or if full apprenticeship funding will remain priority)</w:t>
      </w:r>
    </w:p>
    <w:p w14:paraId="52555614" w14:textId="46F818CF" w:rsidR="008A1F2E" w:rsidRDefault="009B18DD" w:rsidP="005073AB">
      <w:pPr>
        <w:spacing w:after="0"/>
        <w:rPr>
          <w:rFonts w:ascii="Poppins" w:hAnsi="Poppins" w:cs="Poppins"/>
          <w:sz w:val="20"/>
          <w:szCs w:val="20"/>
        </w:rPr>
      </w:pPr>
      <w:r>
        <w:rPr>
          <w:rFonts w:ascii="Poppins" w:hAnsi="Poppins" w:cs="Poppins"/>
          <w:noProof/>
          <w:color w:val="000000" w:themeColor="text1"/>
          <w:shd w:val="clear" w:color="auto" w:fill="00B050"/>
        </w:rPr>
        <w:pict w14:anchorId="2258E28E">
          <v:rect id="_x0000_i1027" alt="" style="width:451.3pt;height:.05pt;mso-width-percent:0;mso-height-percent:0;mso-width-percent:0;mso-height-percent:0" o:hralign="center" o:hrstd="t" o:hr="t" fillcolor="#a0a0a0" stroked="f"/>
        </w:pict>
      </w:r>
    </w:p>
    <w:p w14:paraId="18F1BF35" w14:textId="77777777" w:rsidR="008A1F2E" w:rsidRDefault="008A1F2E" w:rsidP="005073AB">
      <w:pPr>
        <w:spacing w:after="0"/>
        <w:rPr>
          <w:rFonts w:ascii="Poppins" w:hAnsi="Poppins" w:cs="Poppins"/>
          <w:sz w:val="20"/>
          <w:szCs w:val="20"/>
        </w:rPr>
      </w:pPr>
      <w:bookmarkStart w:id="3" w:name="_Hlk216074739"/>
    </w:p>
    <w:p w14:paraId="161F7C96" w14:textId="08E80578" w:rsidR="008A1F2E" w:rsidRDefault="008A1F2E" w:rsidP="008A1F2E">
      <w:pPr>
        <w:spacing w:after="0"/>
        <w:jc w:val="center"/>
        <w:rPr>
          <w:rFonts w:ascii="Poppins" w:hAnsi="Poppins" w:cs="Poppins"/>
          <w:sz w:val="20"/>
          <w:szCs w:val="20"/>
        </w:rPr>
      </w:pPr>
      <w:r>
        <w:rPr>
          <w:noProof/>
        </w:rPr>
        <w:drawing>
          <wp:inline distT="0" distB="0" distL="0" distR="0" wp14:anchorId="40D880A0" wp14:editId="245C81EB">
            <wp:extent cx="4429125" cy="1028700"/>
            <wp:effectExtent l="0" t="0" r="9525" b="0"/>
            <wp:docPr id="2115859768" name="Picture 2" descr="Incredible impact. Tremendous trai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credible impact. Tremendous training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29125" cy="1028700"/>
                    </a:xfrm>
                    <a:prstGeom prst="rect">
                      <a:avLst/>
                    </a:prstGeom>
                    <a:noFill/>
                    <a:ln>
                      <a:noFill/>
                    </a:ln>
                  </pic:spPr>
                </pic:pic>
              </a:graphicData>
            </a:graphic>
          </wp:inline>
        </w:drawing>
      </w:r>
    </w:p>
    <w:p w14:paraId="34CA00F9" w14:textId="77777777" w:rsidR="008A1F2E" w:rsidRDefault="008A1F2E" w:rsidP="008A1F2E">
      <w:pPr>
        <w:spacing w:after="0"/>
        <w:rPr>
          <w:rFonts w:ascii="Poppins" w:hAnsi="Poppins" w:cs="Poppins"/>
          <w:sz w:val="20"/>
          <w:szCs w:val="20"/>
        </w:rPr>
      </w:pPr>
    </w:p>
    <w:p w14:paraId="0DEC6095" w14:textId="20EE52ED" w:rsidR="008A1F2E" w:rsidRDefault="008A1F2E" w:rsidP="005073AB">
      <w:pPr>
        <w:spacing w:after="0"/>
        <w:rPr>
          <w:rFonts w:ascii="Poppins" w:hAnsi="Poppins" w:cs="Poppins"/>
          <w:b/>
          <w:bCs/>
          <w:color w:val="7030A0"/>
          <w:sz w:val="34"/>
          <w:szCs w:val="34"/>
        </w:rPr>
      </w:pPr>
      <w:r w:rsidRPr="008A1F2E">
        <w:rPr>
          <w:rFonts w:ascii="Poppins" w:hAnsi="Poppins" w:cs="Poppins"/>
          <w:b/>
          <w:bCs/>
          <w:color w:val="7030A0"/>
          <w:sz w:val="34"/>
          <w:szCs w:val="34"/>
        </w:rPr>
        <w:t>Protocol Consultancy Services award recognition</w:t>
      </w:r>
    </w:p>
    <w:p w14:paraId="206D8B15" w14:textId="13536742" w:rsidR="008A1F2E" w:rsidRDefault="008A1F2E" w:rsidP="005073AB">
      <w:pPr>
        <w:spacing w:after="0"/>
        <w:rPr>
          <w:rFonts w:ascii="Poppins" w:hAnsi="Poppins" w:cs="Poppins"/>
          <w:b/>
          <w:bCs/>
          <w:color w:val="00B050"/>
        </w:rPr>
      </w:pPr>
      <w:r>
        <w:rPr>
          <w:rFonts w:ascii="Poppins" w:hAnsi="Poppins" w:cs="Poppins"/>
          <w:b/>
          <w:bCs/>
          <w:color w:val="00B050"/>
        </w:rPr>
        <w:t>Protocol is one of</w:t>
      </w:r>
      <w:r w:rsidRPr="008A1F2E">
        <w:rPr>
          <w:rFonts w:ascii="Poppins" w:hAnsi="Poppins" w:cs="Poppins"/>
          <w:b/>
          <w:bCs/>
          <w:color w:val="00B050"/>
        </w:rPr>
        <w:t xml:space="preserve"> 57 recipients who have achieved the Princess Royal Training Awards standard in 2025!</w:t>
      </w:r>
    </w:p>
    <w:p w14:paraId="674F1646" w14:textId="00A54FF0" w:rsidR="008A1F2E" w:rsidRDefault="008A1F2E" w:rsidP="005073AB">
      <w:pPr>
        <w:spacing w:after="0"/>
        <w:rPr>
          <w:rFonts w:ascii="Poppins" w:hAnsi="Poppins" w:cs="Poppins"/>
          <w:sz w:val="20"/>
          <w:szCs w:val="20"/>
        </w:rPr>
      </w:pPr>
      <w:r>
        <w:rPr>
          <w:rFonts w:ascii="Poppins" w:hAnsi="Poppins" w:cs="Poppins"/>
          <w:sz w:val="20"/>
          <w:szCs w:val="20"/>
        </w:rPr>
        <w:t xml:space="preserve">Protocol have been awarded </w:t>
      </w:r>
      <w:r w:rsidR="00B370EC">
        <w:rPr>
          <w:rFonts w:ascii="Poppins" w:hAnsi="Poppins" w:cs="Poppins"/>
          <w:sz w:val="20"/>
          <w:szCs w:val="20"/>
        </w:rPr>
        <w:t>for</w:t>
      </w:r>
      <w:r>
        <w:rPr>
          <w:rFonts w:ascii="Poppins" w:hAnsi="Poppins" w:cs="Poppins"/>
          <w:sz w:val="20"/>
          <w:szCs w:val="20"/>
        </w:rPr>
        <w:t xml:space="preserve"> our </w:t>
      </w:r>
      <w:r w:rsidR="00B370EC">
        <w:rPr>
          <w:rFonts w:ascii="Poppins" w:hAnsi="Poppins" w:cs="Poppins"/>
          <w:sz w:val="20"/>
          <w:szCs w:val="20"/>
        </w:rPr>
        <w:t xml:space="preserve">excellent CPD and </w:t>
      </w:r>
      <w:r w:rsidRPr="008A1F2E">
        <w:rPr>
          <w:rFonts w:ascii="Poppins" w:hAnsi="Poppins" w:cs="Poppins"/>
          <w:sz w:val="20"/>
          <w:szCs w:val="20"/>
        </w:rPr>
        <w:t xml:space="preserve">Internal mentoring </w:t>
      </w:r>
      <w:r w:rsidR="00B370EC">
        <w:rPr>
          <w:rFonts w:ascii="Poppins" w:hAnsi="Poppins" w:cs="Poppins"/>
          <w:sz w:val="20"/>
          <w:szCs w:val="20"/>
        </w:rPr>
        <w:t>program that</w:t>
      </w:r>
      <w:r w:rsidRPr="008A1F2E">
        <w:rPr>
          <w:rFonts w:ascii="Poppins" w:hAnsi="Poppins" w:cs="Poppins"/>
          <w:sz w:val="20"/>
          <w:szCs w:val="20"/>
        </w:rPr>
        <w:t xml:space="preserve"> drive</w:t>
      </w:r>
      <w:r w:rsidR="00B370EC">
        <w:rPr>
          <w:rFonts w:ascii="Poppins" w:hAnsi="Poppins" w:cs="Poppins"/>
          <w:sz w:val="20"/>
          <w:szCs w:val="20"/>
        </w:rPr>
        <w:t>s</w:t>
      </w:r>
      <w:r w:rsidRPr="008A1F2E">
        <w:rPr>
          <w:rFonts w:ascii="Poppins" w:hAnsi="Poppins" w:cs="Poppins"/>
          <w:sz w:val="20"/>
          <w:szCs w:val="20"/>
        </w:rPr>
        <w:t xml:space="preserve"> external impact</w:t>
      </w:r>
      <w:r>
        <w:rPr>
          <w:rFonts w:ascii="Poppins" w:hAnsi="Poppins" w:cs="Poppins"/>
          <w:sz w:val="20"/>
          <w:szCs w:val="20"/>
        </w:rPr>
        <w:t>.</w:t>
      </w:r>
    </w:p>
    <w:p w14:paraId="6A4AEF63" w14:textId="77777777" w:rsidR="008A1F2E" w:rsidRDefault="008A1F2E" w:rsidP="005073AB">
      <w:pPr>
        <w:spacing w:after="0"/>
        <w:rPr>
          <w:rFonts w:ascii="Poppins" w:hAnsi="Poppins" w:cs="Poppins"/>
          <w:sz w:val="20"/>
          <w:szCs w:val="20"/>
        </w:rPr>
      </w:pPr>
    </w:p>
    <w:p w14:paraId="0FE4D8C6" w14:textId="0AFCF477" w:rsidR="008A1F2E" w:rsidRDefault="009F5BB3" w:rsidP="009F5BB3">
      <w:pPr>
        <w:spacing w:after="0"/>
        <w:jc w:val="center"/>
        <w:rPr>
          <w:rFonts w:ascii="Poppins" w:hAnsi="Poppins" w:cs="Poppins"/>
          <w:sz w:val="20"/>
          <w:szCs w:val="20"/>
        </w:rPr>
      </w:pPr>
      <w:r w:rsidRPr="009F5BB3">
        <w:rPr>
          <w:rFonts w:ascii="Poppins" w:hAnsi="Poppins" w:cs="Poppins"/>
          <w:noProof/>
          <w:sz w:val="20"/>
          <w:szCs w:val="20"/>
        </w:rPr>
        <w:drawing>
          <wp:inline distT="0" distB="0" distL="0" distR="0" wp14:anchorId="253B2FDB" wp14:editId="26E35188">
            <wp:extent cx="4454096" cy="4429757"/>
            <wp:effectExtent l="0" t="0" r="3810" b="9525"/>
            <wp:docPr id="469581771" name="Picture 1" descr="A collage of people holding a certific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81771" name="Picture 1" descr="A collage of people holding a certificate&#10;&#10;AI-generated content may be incorrect."/>
                    <pic:cNvPicPr/>
                  </pic:nvPicPr>
                  <pic:blipFill>
                    <a:blip r:embed="rId13"/>
                    <a:stretch>
                      <a:fillRect/>
                    </a:stretch>
                  </pic:blipFill>
                  <pic:spPr>
                    <a:xfrm>
                      <a:off x="0" y="0"/>
                      <a:ext cx="4466485" cy="4442079"/>
                    </a:xfrm>
                    <a:prstGeom prst="rect">
                      <a:avLst/>
                    </a:prstGeom>
                  </pic:spPr>
                </pic:pic>
              </a:graphicData>
            </a:graphic>
          </wp:inline>
        </w:drawing>
      </w:r>
    </w:p>
    <w:p w14:paraId="5C6CA3AC" w14:textId="77777777" w:rsidR="008A1F2E" w:rsidRDefault="008A1F2E" w:rsidP="005073AB">
      <w:pPr>
        <w:spacing w:after="0"/>
        <w:rPr>
          <w:rFonts w:ascii="Poppins" w:hAnsi="Poppins" w:cs="Poppins"/>
          <w:sz w:val="20"/>
          <w:szCs w:val="20"/>
        </w:rPr>
      </w:pPr>
    </w:p>
    <w:p w14:paraId="565603C5" w14:textId="5423F6F7" w:rsidR="008A1F2E" w:rsidRPr="008A1F2E" w:rsidRDefault="008A1F2E" w:rsidP="005073AB">
      <w:pPr>
        <w:spacing w:after="0"/>
        <w:rPr>
          <w:rFonts w:ascii="Poppins" w:hAnsi="Poppins" w:cs="Poppins"/>
          <w:sz w:val="20"/>
          <w:szCs w:val="20"/>
        </w:rPr>
      </w:pPr>
      <w:r>
        <w:rPr>
          <w:rFonts w:ascii="Poppins" w:hAnsi="Poppins" w:cs="Poppins"/>
          <w:sz w:val="20"/>
          <w:szCs w:val="20"/>
        </w:rPr>
        <w:t>Sue Tipton (MBE and Managing Director) and Cra</w:t>
      </w:r>
      <w:r w:rsidR="009F5BB3">
        <w:rPr>
          <w:rFonts w:ascii="Poppins" w:hAnsi="Poppins" w:cs="Poppins"/>
          <w:sz w:val="20"/>
          <w:szCs w:val="20"/>
        </w:rPr>
        <w:t>i</w:t>
      </w:r>
      <w:r>
        <w:rPr>
          <w:rFonts w:ascii="Poppins" w:hAnsi="Poppins" w:cs="Poppins"/>
          <w:sz w:val="20"/>
          <w:szCs w:val="20"/>
        </w:rPr>
        <w:t xml:space="preserve">g Higham (Operations Director) pictured attending the </w:t>
      </w:r>
      <w:r w:rsidRPr="008A1F2E">
        <w:rPr>
          <w:rFonts w:ascii="Poppins" w:hAnsi="Poppins" w:cs="Poppins"/>
          <w:sz w:val="20"/>
          <w:szCs w:val="20"/>
        </w:rPr>
        <w:t xml:space="preserve">awards ceremony </w:t>
      </w:r>
      <w:r>
        <w:rPr>
          <w:rFonts w:ascii="Poppins" w:hAnsi="Poppins" w:cs="Poppins"/>
          <w:sz w:val="20"/>
          <w:szCs w:val="20"/>
        </w:rPr>
        <w:t>in London on</w:t>
      </w:r>
      <w:r w:rsidRPr="008A1F2E">
        <w:rPr>
          <w:rFonts w:ascii="Poppins" w:hAnsi="Poppins" w:cs="Poppins"/>
          <w:sz w:val="20"/>
          <w:szCs w:val="20"/>
        </w:rPr>
        <w:t xml:space="preserve"> </w:t>
      </w:r>
      <w:r w:rsidRPr="008A1F2E">
        <w:rPr>
          <w:rFonts w:ascii="Poppins" w:hAnsi="Poppins" w:cs="Poppins"/>
          <w:b/>
          <w:bCs/>
          <w:sz w:val="20"/>
          <w:szCs w:val="20"/>
        </w:rPr>
        <w:t>Tuesday, 2 December 2025</w:t>
      </w:r>
      <w:r>
        <w:rPr>
          <w:rFonts w:ascii="Poppins" w:hAnsi="Poppins" w:cs="Poppins"/>
          <w:sz w:val="20"/>
          <w:szCs w:val="20"/>
        </w:rPr>
        <w:t>.</w:t>
      </w:r>
    </w:p>
    <w:p w14:paraId="4E50F7CD" w14:textId="53371CB8" w:rsidR="008A1F2E" w:rsidRPr="008A1F2E" w:rsidRDefault="008A1F2E" w:rsidP="005073AB">
      <w:pPr>
        <w:spacing w:after="0"/>
        <w:rPr>
          <w:rFonts w:ascii="Poppins" w:hAnsi="Poppins" w:cs="Poppins"/>
          <w:sz w:val="20"/>
          <w:szCs w:val="20"/>
        </w:rPr>
      </w:pPr>
      <w:hyperlink r:id="rId14" w:history="1">
        <w:r w:rsidRPr="008A1F2E">
          <w:rPr>
            <w:rStyle w:val="Hyperlink"/>
            <w:rFonts w:ascii="Poppins" w:hAnsi="Poppins" w:cs="Poppins"/>
            <w:sz w:val="20"/>
            <w:szCs w:val="20"/>
          </w:rPr>
          <w:t>https://princessroyaltrainingawards.com/2025-recipients/</w:t>
        </w:r>
      </w:hyperlink>
    </w:p>
    <w:p w14:paraId="20C125C0" w14:textId="77777777" w:rsidR="008A1F2E" w:rsidRDefault="008A1F2E" w:rsidP="005073AB">
      <w:pPr>
        <w:spacing w:after="0"/>
        <w:rPr>
          <w:rFonts w:ascii="Poppins" w:hAnsi="Poppins" w:cs="Poppins"/>
          <w:sz w:val="20"/>
          <w:szCs w:val="20"/>
        </w:rPr>
      </w:pPr>
    </w:p>
    <w:p w14:paraId="11DCD5B9" w14:textId="70379E4F" w:rsidR="008A1F2E" w:rsidRDefault="008A1F2E" w:rsidP="005073AB">
      <w:pPr>
        <w:spacing w:after="0"/>
        <w:rPr>
          <w:rFonts w:ascii="Poppins" w:hAnsi="Poppins" w:cs="Poppins"/>
          <w:sz w:val="20"/>
          <w:szCs w:val="20"/>
        </w:rPr>
      </w:pPr>
      <w:r w:rsidRPr="008A1F2E">
        <w:rPr>
          <w:rFonts w:ascii="Poppins" w:hAnsi="Poppins" w:cs="Poppins"/>
          <w:sz w:val="20"/>
          <w:szCs w:val="20"/>
        </w:rPr>
        <w:t xml:space="preserve">The </w:t>
      </w:r>
      <w:r w:rsidRPr="008A1F2E">
        <w:rPr>
          <w:rFonts w:ascii="Poppins" w:hAnsi="Poppins" w:cs="Poppins"/>
          <w:b/>
          <w:bCs/>
          <w:sz w:val="20"/>
          <w:szCs w:val="20"/>
        </w:rPr>
        <w:t>Princess Royal Training Awards (PRTAs)</w:t>
      </w:r>
      <w:r w:rsidRPr="008A1F2E">
        <w:rPr>
          <w:rFonts w:ascii="Poppins" w:hAnsi="Poppins" w:cs="Poppins"/>
          <w:sz w:val="20"/>
          <w:szCs w:val="20"/>
        </w:rPr>
        <w:t xml:space="preserve"> are a </w:t>
      </w:r>
      <w:r w:rsidRPr="008A1F2E">
        <w:rPr>
          <w:rFonts w:ascii="Poppins" w:hAnsi="Poppins" w:cs="Poppins"/>
          <w:b/>
          <w:bCs/>
          <w:sz w:val="20"/>
          <w:szCs w:val="20"/>
        </w:rPr>
        <w:t>national honour</w:t>
      </w:r>
      <w:r w:rsidRPr="008A1F2E">
        <w:rPr>
          <w:rFonts w:ascii="Poppins" w:hAnsi="Poppins" w:cs="Poppins"/>
          <w:sz w:val="20"/>
          <w:szCs w:val="20"/>
        </w:rPr>
        <w:t xml:space="preserve"> that recognises employers in the UK who demonstrate </w:t>
      </w:r>
      <w:r w:rsidRPr="008A1F2E">
        <w:rPr>
          <w:rFonts w:ascii="Poppins" w:hAnsi="Poppins" w:cs="Poppins"/>
          <w:b/>
          <w:bCs/>
          <w:sz w:val="20"/>
          <w:szCs w:val="20"/>
        </w:rPr>
        <w:t>outstanding commitment to training, employee development, and workplace learning</w:t>
      </w:r>
      <w:r w:rsidRPr="008A1F2E">
        <w:rPr>
          <w:rFonts w:ascii="Poppins" w:hAnsi="Poppins" w:cs="Poppins"/>
          <w:sz w:val="20"/>
          <w:szCs w:val="20"/>
        </w:rPr>
        <w:t xml:space="preserve">. They are run by the </w:t>
      </w:r>
      <w:r w:rsidRPr="008A1F2E">
        <w:rPr>
          <w:rFonts w:ascii="Poppins" w:hAnsi="Poppins" w:cs="Poppins"/>
          <w:b/>
          <w:bCs/>
          <w:sz w:val="20"/>
          <w:szCs w:val="20"/>
        </w:rPr>
        <w:t>City &amp; Guilds Foundation</w:t>
      </w:r>
      <w:r w:rsidRPr="008A1F2E">
        <w:rPr>
          <w:rFonts w:ascii="Poppins" w:hAnsi="Poppins" w:cs="Poppins"/>
          <w:sz w:val="20"/>
          <w:szCs w:val="20"/>
        </w:rPr>
        <w:t xml:space="preserve"> and personally approved by </w:t>
      </w:r>
      <w:r w:rsidRPr="008A1F2E">
        <w:rPr>
          <w:rFonts w:ascii="Poppins" w:hAnsi="Poppins" w:cs="Poppins"/>
          <w:b/>
          <w:bCs/>
          <w:sz w:val="20"/>
          <w:szCs w:val="20"/>
        </w:rPr>
        <w:t>HRH The Princess Royal</w:t>
      </w:r>
      <w:r w:rsidRPr="008A1F2E">
        <w:rPr>
          <w:rFonts w:ascii="Poppins" w:hAnsi="Poppins" w:cs="Poppins"/>
          <w:sz w:val="20"/>
          <w:szCs w:val="20"/>
        </w:rPr>
        <w:t>.</w:t>
      </w:r>
    </w:p>
    <w:p w14:paraId="18F140E4" w14:textId="5A3B7192" w:rsidR="008A1F2E" w:rsidRPr="008A1F2E" w:rsidRDefault="00570F02" w:rsidP="005073AB">
      <w:pPr>
        <w:spacing w:after="0"/>
        <w:rPr>
          <w:rFonts w:ascii="Poppins" w:hAnsi="Poppins" w:cs="Poppins"/>
          <w:sz w:val="20"/>
          <w:szCs w:val="20"/>
        </w:rPr>
      </w:pPr>
      <w:r>
        <w:rPr>
          <w:rFonts w:ascii="Poppins" w:hAnsi="Poppins" w:cs="Poppins"/>
          <w:sz w:val="20"/>
          <w:szCs w:val="20"/>
        </w:rPr>
        <w:lastRenderedPageBreak/>
        <w:t>By w</w:t>
      </w:r>
      <w:r w:rsidR="008A1F2E" w:rsidRPr="008A1F2E">
        <w:rPr>
          <w:rFonts w:ascii="Poppins" w:hAnsi="Poppins" w:cs="Poppins"/>
          <w:sz w:val="20"/>
          <w:szCs w:val="20"/>
        </w:rPr>
        <w:t xml:space="preserve">inning it </w:t>
      </w:r>
      <w:r>
        <w:rPr>
          <w:rFonts w:ascii="Poppins" w:hAnsi="Poppins" w:cs="Poppins"/>
          <w:sz w:val="20"/>
          <w:szCs w:val="20"/>
        </w:rPr>
        <w:t xml:space="preserve">Protocol has </w:t>
      </w:r>
      <w:r w:rsidR="008A1F2E" w:rsidRPr="008A1F2E">
        <w:rPr>
          <w:rFonts w:ascii="Poppins" w:hAnsi="Poppins" w:cs="Poppins"/>
          <w:sz w:val="20"/>
          <w:szCs w:val="20"/>
        </w:rPr>
        <w:t>demonstrate</w:t>
      </w:r>
      <w:r>
        <w:rPr>
          <w:rFonts w:ascii="Poppins" w:hAnsi="Poppins" w:cs="Poppins"/>
          <w:sz w:val="20"/>
          <w:szCs w:val="20"/>
        </w:rPr>
        <w:t>d</w:t>
      </w:r>
      <w:r w:rsidR="008A1F2E" w:rsidRPr="008A1F2E">
        <w:rPr>
          <w:rFonts w:ascii="Poppins" w:hAnsi="Poppins" w:cs="Poppins"/>
          <w:sz w:val="20"/>
          <w:szCs w:val="20"/>
        </w:rPr>
        <w:t xml:space="preserve"> </w:t>
      </w:r>
      <w:r>
        <w:rPr>
          <w:rFonts w:ascii="Poppins" w:hAnsi="Poppins" w:cs="Poppins"/>
          <w:sz w:val="20"/>
          <w:szCs w:val="20"/>
        </w:rPr>
        <w:t xml:space="preserve">high quality training, </w:t>
      </w:r>
      <w:r w:rsidR="008A1F2E" w:rsidRPr="008A1F2E">
        <w:rPr>
          <w:rFonts w:ascii="Poppins" w:hAnsi="Poppins" w:cs="Poppins"/>
          <w:sz w:val="20"/>
          <w:szCs w:val="20"/>
        </w:rPr>
        <w:t>leadership in skills, workforce development, and organisational culture</w:t>
      </w:r>
      <w:r w:rsidR="00B370EC">
        <w:rPr>
          <w:rFonts w:ascii="Poppins" w:hAnsi="Poppins" w:cs="Poppins"/>
          <w:sz w:val="20"/>
          <w:szCs w:val="20"/>
        </w:rPr>
        <w:t>,</w:t>
      </w:r>
      <w:r w:rsidR="008A1F2E" w:rsidRPr="008A1F2E">
        <w:rPr>
          <w:rFonts w:ascii="Poppins" w:hAnsi="Poppins" w:cs="Poppins"/>
          <w:sz w:val="20"/>
          <w:szCs w:val="20"/>
        </w:rPr>
        <w:t xml:space="preserve"> making it a highly valuable accolade for reputation, recruitment, and long-term business credibility.</w:t>
      </w:r>
    </w:p>
    <w:p w14:paraId="39650DBE" w14:textId="77777777" w:rsidR="008A1F2E" w:rsidRDefault="008A1F2E" w:rsidP="005073AB">
      <w:pPr>
        <w:spacing w:after="0"/>
        <w:rPr>
          <w:rFonts w:ascii="Poppins" w:hAnsi="Poppins" w:cs="Poppins"/>
          <w:sz w:val="20"/>
          <w:szCs w:val="20"/>
        </w:rPr>
      </w:pPr>
    </w:p>
    <w:p w14:paraId="7BCA2C85" w14:textId="77777777" w:rsidR="008F68BA" w:rsidRDefault="009B18DD" w:rsidP="008F68BA">
      <w:pPr>
        <w:spacing w:after="0"/>
        <w:jc w:val="center"/>
        <w:rPr>
          <w:rFonts w:ascii="Poppins" w:hAnsi="Poppins" w:cs="Poppins"/>
          <w:noProof/>
          <w:color w:val="000000" w:themeColor="text1"/>
          <w:shd w:val="clear" w:color="auto" w:fill="00B050"/>
        </w:rPr>
      </w:pPr>
      <w:bookmarkStart w:id="4" w:name="_Hlk216770438"/>
      <w:r>
        <w:rPr>
          <w:rFonts w:ascii="Poppins" w:hAnsi="Poppins" w:cs="Poppins"/>
          <w:noProof/>
          <w:color w:val="000000" w:themeColor="text1"/>
          <w:shd w:val="clear" w:color="auto" w:fill="00B050"/>
        </w:rPr>
        <w:pict w14:anchorId="2823ADAA">
          <v:rect id="_x0000_i1028" alt="" style="width:451.3pt;height:.05pt;mso-width-percent:0;mso-height-percent:0;mso-width-percent:0;mso-height-percent:0" o:hralign="center" o:hrstd="t" o:hr="t" fillcolor="#a0a0a0" stroked="f"/>
        </w:pict>
      </w:r>
      <w:bookmarkEnd w:id="3"/>
    </w:p>
    <w:p w14:paraId="161ADB63" w14:textId="77777777" w:rsidR="008F68BA" w:rsidRPr="0092717B" w:rsidRDefault="008F68BA" w:rsidP="008F68BA">
      <w:pPr>
        <w:spacing w:after="0"/>
        <w:jc w:val="center"/>
        <w:rPr>
          <w:rFonts w:ascii="Poppins" w:hAnsi="Poppins" w:cs="Poppins"/>
          <w:noProof/>
          <w:color w:val="000000" w:themeColor="text1"/>
          <w:shd w:val="clear" w:color="auto" w:fill="00B050"/>
        </w:rPr>
      </w:pPr>
    </w:p>
    <w:p w14:paraId="1F5F1C30" w14:textId="77777777" w:rsidR="008F68BA" w:rsidRPr="0092717B" w:rsidRDefault="008F68BA" w:rsidP="008F68BA">
      <w:pPr>
        <w:spacing w:after="0"/>
        <w:jc w:val="center"/>
        <w:rPr>
          <w:rFonts w:ascii="Poppins" w:hAnsi="Poppins" w:cs="Poppins"/>
          <w:noProof/>
          <w:color w:val="000000" w:themeColor="text1"/>
          <w:shd w:val="clear" w:color="auto" w:fill="00B050"/>
        </w:rPr>
      </w:pPr>
      <w:r>
        <w:rPr>
          <w:noProof/>
        </w:rPr>
        <w:drawing>
          <wp:inline distT="0" distB="0" distL="0" distR="0" wp14:anchorId="301FA2F1" wp14:editId="48BAC301">
            <wp:extent cx="3028950" cy="1514475"/>
            <wp:effectExtent l="95250" t="76200" r="76200" b="923925"/>
            <wp:docPr id="281374020" name="Picture 4" descr="National Apprenticeship Week 20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ational Apprenticeship Week 2026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8950" cy="1514475"/>
                    </a:xfrm>
                    <a:prstGeom prst="ellipse">
                      <a:avLst/>
                    </a:prstGeom>
                    <a:ln w="63500" cap="rnd">
                      <a:solidFill>
                        <a:srgbClr val="7030A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1EC93242" w14:textId="77777777" w:rsidR="008F68BA" w:rsidRPr="00C31B8B" w:rsidRDefault="008F68BA" w:rsidP="008F68BA">
      <w:pPr>
        <w:jc w:val="center"/>
        <w:rPr>
          <w:rFonts w:ascii="Poppins" w:hAnsi="Poppins" w:cs="Poppins"/>
          <w:b/>
          <w:bCs/>
          <w:color w:val="7030A0"/>
          <w:sz w:val="36"/>
          <w:szCs w:val="36"/>
        </w:rPr>
      </w:pPr>
      <w:r>
        <w:rPr>
          <w:rFonts w:ascii="Poppins" w:hAnsi="Poppins" w:cs="Poppins"/>
          <w:b/>
          <w:bCs/>
          <w:color w:val="7030A0"/>
          <w:sz w:val="36"/>
          <w:szCs w:val="36"/>
        </w:rPr>
        <w:t xml:space="preserve">NAW 2026 </w:t>
      </w:r>
      <w:r w:rsidRPr="00C31B8B">
        <w:rPr>
          <w:rFonts w:ascii="Poppins" w:hAnsi="Poppins" w:cs="Poppins"/>
          <w:b/>
          <w:bCs/>
          <w:color w:val="7030A0"/>
          <w:sz w:val="36"/>
          <w:szCs w:val="36"/>
        </w:rPr>
        <w:t>9-15 February 2026</w:t>
      </w:r>
    </w:p>
    <w:p w14:paraId="542BA7F2" w14:textId="29B186B4" w:rsidR="008F68BA" w:rsidRDefault="008F68BA" w:rsidP="008F68BA">
      <w:pPr>
        <w:spacing w:after="0"/>
        <w:rPr>
          <w:rFonts w:ascii="Poppins" w:hAnsi="Poppins" w:cs="Poppins"/>
          <w:sz w:val="20"/>
          <w:szCs w:val="20"/>
        </w:rPr>
      </w:pPr>
      <w:r w:rsidRPr="00C31B8B">
        <w:rPr>
          <w:rFonts w:ascii="Poppins" w:hAnsi="Poppins" w:cs="Poppins"/>
          <w:sz w:val="20"/>
          <w:szCs w:val="20"/>
        </w:rPr>
        <w:t xml:space="preserve">National Apprenticeship Week brings together the entire apprenticeship community to celebrate everything that is amazing about apprenticeships. </w:t>
      </w:r>
    </w:p>
    <w:p w14:paraId="25E5207D" w14:textId="77777777" w:rsidR="00B370EC" w:rsidRDefault="00B370EC" w:rsidP="008F68BA">
      <w:pPr>
        <w:spacing w:after="0"/>
        <w:rPr>
          <w:rFonts w:ascii="Poppins" w:hAnsi="Poppins" w:cs="Poppins"/>
          <w:sz w:val="20"/>
          <w:szCs w:val="20"/>
        </w:rPr>
      </w:pPr>
    </w:p>
    <w:p w14:paraId="29D6CA67" w14:textId="787143C3" w:rsidR="008F68BA" w:rsidRDefault="008F68BA" w:rsidP="008F68BA">
      <w:pPr>
        <w:spacing w:after="0"/>
        <w:rPr>
          <w:rFonts w:ascii="Poppins" w:hAnsi="Poppins" w:cs="Poppins"/>
          <w:sz w:val="20"/>
          <w:szCs w:val="20"/>
        </w:rPr>
      </w:pPr>
      <w:r>
        <w:rPr>
          <w:rFonts w:ascii="Poppins" w:hAnsi="Poppins" w:cs="Poppins"/>
          <w:sz w:val="20"/>
          <w:szCs w:val="20"/>
        </w:rPr>
        <w:t xml:space="preserve">Protocol will be hosting an open event during that week. We will be in contact with employers to see if you would like to support the event by attending and presenting your company overview to our learners or apprenticeship applicants. More information on date and times to follow. </w:t>
      </w:r>
    </w:p>
    <w:bookmarkEnd w:id="4"/>
    <w:p w14:paraId="6E67D01E" w14:textId="77777777" w:rsidR="008F68BA" w:rsidRPr="005073AB" w:rsidRDefault="008F68BA" w:rsidP="005073AB">
      <w:pPr>
        <w:spacing w:after="0"/>
        <w:rPr>
          <w:rFonts w:ascii="Poppins" w:hAnsi="Poppins" w:cs="Poppins"/>
          <w:sz w:val="20"/>
          <w:szCs w:val="20"/>
        </w:rPr>
      </w:pPr>
    </w:p>
    <w:p w14:paraId="3B388E16" w14:textId="6730CA7B" w:rsidR="00D64DFD" w:rsidRDefault="009B18DD" w:rsidP="00D64DFD">
      <w:pPr>
        <w:spacing w:after="0"/>
        <w:rPr>
          <w:rFonts w:ascii="Poppins" w:hAnsi="Poppins" w:cs="Poppins"/>
          <w:noProof/>
          <w:color w:val="000000" w:themeColor="text1"/>
          <w:shd w:val="clear" w:color="auto" w:fill="00B050"/>
        </w:rPr>
      </w:pPr>
      <w:r>
        <w:rPr>
          <w:rFonts w:ascii="Poppins" w:hAnsi="Poppins" w:cs="Poppins"/>
          <w:noProof/>
          <w:color w:val="000000" w:themeColor="text1"/>
          <w:shd w:val="clear" w:color="auto" w:fill="00B050"/>
        </w:rPr>
        <w:pict w14:anchorId="03AFAF3F">
          <v:rect id="_x0000_i1029" alt="" style="width:451.3pt;height:.05pt;mso-width-percent:0;mso-height-percent:0;mso-width-percent:0;mso-height-percent:0" o:hralign="center" o:hrstd="t" o:hr="t" fillcolor="#a0a0a0" stroked="f"/>
        </w:pict>
      </w:r>
    </w:p>
    <w:p w14:paraId="11A75CEB" w14:textId="77777777" w:rsidR="00D64DFD" w:rsidRPr="00DC2118" w:rsidRDefault="00D64DFD" w:rsidP="00D64DFD">
      <w:pPr>
        <w:spacing w:after="0"/>
        <w:rPr>
          <w:rFonts w:ascii="Poppins" w:hAnsi="Poppins" w:cs="Poppins"/>
          <w:sz w:val="20"/>
          <w:szCs w:val="20"/>
        </w:rPr>
      </w:pPr>
    </w:p>
    <w:p w14:paraId="47115035" w14:textId="069655E4" w:rsidR="00DC2118" w:rsidRPr="0057448A" w:rsidRDefault="0057448A" w:rsidP="00DC2118">
      <w:pPr>
        <w:pStyle w:val="ListParagraph"/>
        <w:ind w:left="0"/>
        <w:rPr>
          <w:rFonts w:ascii="Poppins" w:hAnsi="Poppins" w:cs="Poppins"/>
          <w:b/>
          <w:bCs/>
          <w:color w:val="7030A0"/>
          <w:sz w:val="36"/>
          <w:szCs w:val="36"/>
        </w:rPr>
      </w:pPr>
      <w:r w:rsidRPr="0057448A">
        <w:rPr>
          <w:rFonts w:ascii="Poppins" w:hAnsi="Poppins" w:cs="Poppins"/>
          <w:b/>
          <w:bCs/>
          <w:color w:val="7030A0"/>
          <w:sz w:val="36"/>
          <w:szCs w:val="36"/>
        </w:rPr>
        <w:t>Work experience/placement pledges</w:t>
      </w:r>
      <w:r>
        <w:rPr>
          <w:rFonts w:ascii="Poppins" w:hAnsi="Poppins" w:cs="Poppins"/>
          <w:b/>
          <w:bCs/>
          <w:color w:val="7030A0"/>
          <w:sz w:val="36"/>
          <w:szCs w:val="36"/>
        </w:rPr>
        <w:t xml:space="preserve"> </w:t>
      </w:r>
      <w:r w:rsidR="00DC2118" w:rsidRPr="0057448A">
        <w:rPr>
          <w:rFonts w:ascii="Poppins" w:hAnsi="Poppins" w:cs="Poppins"/>
          <w:b/>
          <w:bCs/>
          <w:color w:val="7030A0"/>
          <w:sz w:val="36"/>
          <w:szCs w:val="36"/>
        </w:rPr>
        <w:t>Work experience</w:t>
      </w:r>
      <w:r w:rsidRPr="0057448A">
        <w:rPr>
          <w:rFonts w:ascii="Poppins" w:hAnsi="Poppins" w:cs="Poppins"/>
          <w:b/>
          <w:bCs/>
          <w:color w:val="7030A0"/>
          <w:sz w:val="36"/>
          <w:szCs w:val="36"/>
        </w:rPr>
        <w:t>/placement</w:t>
      </w:r>
      <w:r w:rsidR="00DC2118" w:rsidRPr="0057448A">
        <w:rPr>
          <w:rFonts w:ascii="Poppins" w:hAnsi="Poppins" w:cs="Poppins"/>
          <w:b/>
          <w:bCs/>
          <w:color w:val="7030A0"/>
          <w:sz w:val="36"/>
          <w:szCs w:val="36"/>
        </w:rPr>
        <w:t xml:space="preserve"> pledges </w:t>
      </w:r>
    </w:p>
    <w:p w14:paraId="7E4814DB" w14:textId="6D991105" w:rsidR="005F34CA" w:rsidRPr="00F324B1" w:rsidRDefault="005F34CA" w:rsidP="00DC2118">
      <w:pPr>
        <w:pStyle w:val="ListParagraph"/>
        <w:ind w:left="0"/>
        <w:rPr>
          <w:rFonts w:ascii="Poppins" w:hAnsi="Poppins" w:cs="Poppins"/>
          <w:b/>
          <w:bCs/>
          <w:color w:val="00B050"/>
          <w:sz w:val="28"/>
          <w:szCs w:val="28"/>
        </w:rPr>
      </w:pPr>
      <w:r>
        <w:rPr>
          <w:rFonts w:ascii="Poppins" w:hAnsi="Poppins" w:cs="Poppins"/>
          <w:sz w:val="20"/>
          <w:szCs w:val="20"/>
        </w:rPr>
        <w:t xml:space="preserve">This year we had </w:t>
      </w:r>
      <w:r w:rsidRPr="00FE6FE8">
        <w:rPr>
          <w:rFonts w:ascii="Poppins" w:hAnsi="Poppins" w:cs="Poppins"/>
          <w:b/>
          <w:bCs/>
          <w:sz w:val="20"/>
          <w:szCs w:val="20"/>
        </w:rPr>
        <w:t>20 employer pledges</w:t>
      </w:r>
      <w:r>
        <w:rPr>
          <w:rFonts w:ascii="Poppins" w:hAnsi="Poppins" w:cs="Poppins"/>
          <w:sz w:val="20"/>
          <w:szCs w:val="20"/>
        </w:rPr>
        <w:t xml:space="preserve"> from local employers that we have worked with</w:t>
      </w:r>
      <w:r w:rsidR="0057448A">
        <w:rPr>
          <w:rFonts w:ascii="Poppins" w:hAnsi="Poppins" w:cs="Poppins"/>
          <w:sz w:val="20"/>
          <w:szCs w:val="20"/>
        </w:rPr>
        <w:t xml:space="preserve"> </w:t>
      </w:r>
      <w:r>
        <w:rPr>
          <w:rFonts w:ascii="Poppins" w:hAnsi="Poppins" w:cs="Poppins"/>
          <w:sz w:val="20"/>
          <w:szCs w:val="20"/>
        </w:rPr>
        <w:t xml:space="preserve"> support</w:t>
      </w:r>
      <w:r w:rsidR="0057448A">
        <w:rPr>
          <w:rFonts w:ascii="Poppins" w:hAnsi="Poppins" w:cs="Poppins"/>
          <w:sz w:val="20"/>
          <w:szCs w:val="20"/>
        </w:rPr>
        <w:t>ing</w:t>
      </w:r>
      <w:r>
        <w:rPr>
          <w:rFonts w:ascii="Poppins" w:hAnsi="Poppins" w:cs="Poppins"/>
          <w:sz w:val="20"/>
          <w:szCs w:val="20"/>
        </w:rPr>
        <w:t xml:space="preserve"> our learners on their pre-apprenticeship programme through offering a quality and valuable work placement for up to 10 weeks. Thank you for your support.</w:t>
      </w:r>
    </w:p>
    <w:p w14:paraId="6744E53B" w14:textId="10F26721" w:rsidR="00DC2118" w:rsidRPr="00F324B1" w:rsidRDefault="005F34CA" w:rsidP="00DC2118">
      <w:pPr>
        <w:pStyle w:val="ListParagraph"/>
        <w:spacing w:after="0" w:line="240" w:lineRule="auto"/>
        <w:ind w:left="0"/>
        <w:rPr>
          <w:rFonts w:ascii="Poppins" w:hAnsi="Poppins" w:cs="Poppins"/>
          <w:b/>
          <w:bCs/>
          <w:sz w:val="28"/>
          <w:szCs w:val="28"/>
        </w:rPr>
      </w:pPr>
      <w:r>
        <w:rPr>
          <w:rFonts w:ascii="Poppins" w:hAnsi="Poppins" w:cs="Poppins"/>
          <w:b/>
          <w:bCs/>
          <w:sz w:val="28"/>
          <w:szCs w:val="28"/>
          <w:highlight w:val="green"/>
        </w:rPr>
        <w:t xml:space="preserve">In 2026 </w:t>
      </w:r>
      <w:r w:rsidR="00DC2118" w:rsidRPr="00F324B1">
        <w:rPr>
          <w:rFonts w:ascii="Poppins" w:hAnsi="Poppins" w:cs="Poppins"/>
          <w:b/>
          <w:bCs/>
          <w:sz w:val="28"/>
          <w:szCs w:val="28"/>
          <w:highlight w:val="green"/>
        </w:rPr>
        <w:t>Protocol is looking for 30 employer pledges to offer valuable work experience through a work placement to our learners on their Pre-apprenticeship programme.</w:t>
      </w:r>
      <w:r w:rsidR="00DC2118" w:rsidRPr="00F324B1">
        <w:rPr>
          <w:rFonts w:ascii="Poppins" w:hAnsi="Poppins" w:cs="Poppins"/>
          <w:b/>
          <w:bCs/>
          <w:sz w:val="28"/>
          <w:szCs w:val="28"/>
        </w:rPr>
        <w:t xml:space="preserve"> </w:t>
      </w:r>
    </w:p>
    <w:p w14:paraId="330D9E86" w14:textId="3284BDAB" w:rsidR="00DC2118" w:rsidRPr="00DC2118" w:rsidRDefault="00DC2118" w:rsidP="00DC2118">
      <w:pPr>
        <w:jc w:val="both"/>
        <w:rPr>
          <w:rFonts w:ascii="Poppins" w:hAnsi="Poppins" w:cs="Poppins"/>
          <w:sz w:val="20"/>
          <w:szCs w:val="20"/>
        </w:rPr>
      </w:pPr>
      <w:r w:rsidRPr="00DC2118">
        <w:rPr>
          <w:rFonts w:ascii="Poppins" w:hAnsi="Poppins" w:cs="Poppins"/>
          <w:sz w:val="20"/>
          <w:szCs w:val="20"/>
        </w:rPr>
        <w:t xml:space="preserve">Youth unemployment in parts of the West Midlands, particularly in areas like </w:t>
      </w:r>
      <w:r w:rsidR="009F5BB3" w:rsidRPr="00DC2118">
        <w:rPr>
          <w:rFonts w:ascii="Poppins" w:hAnsi="Poppins" w:cs="Poppins"/>
          <w:sz w:val="20"/>
          <w:szCs w:val="20"/>
        </w:rPr>
        <w:t>Birmingham</w:t>
      </w:r>
      <w:r w:rsidR="009F5BB3">
        <w:rPr>
          <w:rFonts w:ascii="Poppins" w:hAnsi="Poppins" w:cs="Poppins"/>
          <w:sz w:val="20"/>
          <w:szCs w:val="20"/>
        </w:rPr>
        <w:t xml:space="preserve">, </w:t>
      </w:r>
      <w:r w:rsidR="009F5BB3" w:rsidRPr="00DC2118">
        <w:rPr>
          <w:rFonts w:ascii="Poppins" w:hAnsi="Poppins" w:cs="Poppins"/>
          <w:sz w:val="20"/>
          <w:szCs w:val="20"/>
        </w:rPr>
        <w:t xml:space="preserve"> </w:t>
      </w:r>
      <w:r w:rsidRPr="00DC2118">
        <w:rPr>
          <w:rFonts w:ascii="Poppins" w:hAnsi="Poppins" w:cs="Poppins"/>
          <w:sz w:val="20"/>
          <w:szCs w:val="20"/>
        </w:rPr>
        <w:t>Wolverhampton</w:t>
      </w:r>
      <w:r w:rsidR="009F5BB3">
        <w:rPr>
          <w:rFonts w:ascii="Poppins" w:hAnsi="Poppins" w:cs="Poppins"/>
          <w:sz w:val="20"/>
          <w:szCs w:val="20"/>
        </w:rPr>
        <w:t xml:space="preserve"> and</w:t>
      </w:r>
      <w:r w:rsidRPr="00DC2118">
        <w:rPr>
          <w:rFonts w:ascii="Poppins" w:hAnsi="Poppins" w:cs="Poppins"/>
          <w:sz w:val="20"/>
          <w:szCs w:val="20"/>
        </w:rPr>
        <w:t xml:space="preserve"> Walsall</w:t>
      </w:r>
      <w:r w:rsidR="009F5BB3">
        <w:rPr>
          <w:rFonts w:ascii="Poppins" w:hAnsi="Poppins" w:cs="Poppins"/>
          <w:sz w:val="20"/>
          <w:szCs w:val="20"/>
        </w:rPr>
        <w:t xml:space="preserve">, </w:t>
      </w:r>
      <w:r w:rsidRPr="00DC2118">
        <w:rPr>
          <w:rFonts w:ascii="Poppins" w:hAnsi="Poppins" w:cs="Poppins"/>
          <w:sz w:val="20"/>
          <w:szCs w:val="20"/>
        </w:rPr>
        <w:t xml:space="preserve">is more than double the national average, creating a cycle of economic stagnation that affects us all. When young people struggle to find work, it not only </w:t>
      </w:r>
      <w:r w:rsidRPr="00DC2118">
        <w:rPr>
          <w:rFonts w:ascii="Poppins" w:hAnsi="Poppins" w:cs="Poppins"/>
          <w:sz w:val="20"/>
          <w:szCs w:val="20"/>
        </w:rPr>
        <w:lastRenderedPageBreak/>
        <w:t>hinders their personal and professional development but also deprives businesses of fresh talent and innovative ideas that are vital for growth.</w:t>
      </w:r>
    </w:p>
    <w:p w14:paraId="5D9D112E" w14:textId="2249ED98" w:rsidR="00DC2118" w:rsidRPr="00DC2118" w:rsidRDefault="00DC2118" w:rsidP="00DC2118">
      <w:pPr>
        <w:jc w:val="both"/>
        <w:rPr>
          <w:rFonts w:ascii="Poppins" w:hAnsi="Poppins" w:cs="Poppins"/>
          <w:sz w:val="20"/>
          <w:szCs w:val="20"/>
        </w:rPr>
      </w:pPr>
      <w:r w:rsidRPr="00DC2118">
        <w:rPr>
          <w:rFonts w:ascii="Poppins" w:hAnsi="Poppins" w:cs="Poppins"/>
          <w:sz w:val="20"/>
          <w:szCs w:val="20"/>
        </w:rPr>
        <w:t>By pledging to offer work placements, we can help provide the vital experience young people need to build their careers while simultaneously fostering a pipeline of skilled, motivated talent for local businesses. We’re committed to supporting this initiative and making the West Midlands a hub for local talent</w:t>
      </w:r>
      <w:r w:rsidR="00B370EC">
        <w:rPr>
          <w:rFonts w:ascii="Poppins" w:hAnsi="Poppins" w:cs="Poppins"/>
          <w:sz w:val="20"/>
          <w:szCs w:val="20"/>
        </w:rPr>
        <w:t xml:space="preserve">, </w:t>
      </w:r>
      <w:r w:rsidRPr="00DC2118">
        <w:rPr>
          <w:rFonts w:ascii="Poppins" w:hAnsi="Poppins" w:cs="Poppins"/>
          <w:sz w:val="20"/>
          <w:szCs w:val="20"/>
        </w:rPr>
        <w:t>a region that not only nurtures its young people but is also an attractive and competitive place for businesses to invest and grow.</w:t>
      </w:r>
    </w:p>
    <w:p w14:paraId="7FDDA232" w14:textId="328DC0D2" w:rsidR="00DC2118" w:rsidRDefault="00DC2118" w:rsidP="00DC2118">
      <w:pPr>
        <w:jc w:val="both"/>
        <w:rPr>
          <w:rFonts w:ascii="Poppins" w:hAnsi="Poppins" w:cs="Poppins"/>
          <w:sz w:val="20"/>
          <w:szCs w:val="20"/>
        </w:rPr>
      </w:pPr>
      <w:r w:rsidRPr="00DC2118">
        <w:rPr>
          <w:rFonts w:ascii="Poppins" w:hAnsi="Poppins" w:cs="Poppins"/>
          <w:sz w:val="20"/>
          <w:szCs w:val="20"/>
        </w:rPr>
        <w:t>Your pledge will make a real difference in turning the tide on youth unemployment and ensuring that the next generation can succeed.</w:t>
      </w:r>
    </w:p>
    <w:p w14:paraId="503FEA68" w14:textId="70107E18" w:rsidR="005F34CA" w:rsidRPr="005F34CA" w:rsidRDefault="005F34CA" w:rsidP="005F34CA">
      <w:pPr>
        <w:jc w:val="both"/>
        <w:rPr>
          <w:rFonts w:ascii="Poppins" w:hAnsi="Poppins" w:cs="Poppins"/>
          <w:sz w:val="20"/>
          <w:szCs w:val="20"/>
        </w:rPr>
      </w:pPr>
      <w:r w:rsidRPr="005F34CA">
        <w:rPr>
          <w:rFonts w:ascii="Poppins" w:hAnsi="Poppins" w:cs="Poppins"/>
          <w:sz w:val="20"/>
          <w:szCs w:val="20"/>
        </w:rPr>
        <w:t xml:space="preserve">We have learners that </w:t>
      </w:r>
      <w:r w:rsidR="009F5BB3" w:rsidRPr="005F34CA">
        <w:rPr>
          <w:rFonts w:ascii="Poppins" w:hAnsi="Poppins" w:cs="Poppins"/>
          <w:sz w:val="20"/>
          <w:szCs w:val="20"/>
        </w:rPr>
        <w:t>can</w:t>
      </w:r>
      <w:r w:rsidRPr="005F34CA">
        <w:rPr>
          <w:rFonts w:ascii="Poppins" w:hAnsi="Poppins" w:cs="Poppins"/>
          <w:sz w:val="20"/>
          <w:szCs w:val="20"/>
        </w:rPr>
        <w:t xml:space="preserve"> </w:t>
      </w:r>
      <w:r w:rsidRPr="005F34CA">
        <w:rPr>
          <w:rFonts w:ascii="Poppins" w:hAnsi="Poppins" w:cs="Poppins"/>
          <w:b/>
          <w:bCs/>
          <w:sz w:val="20"/>
          <w:szCs w:val="20"/>
        </w:rPr>
        <w:t>commute to your location</w:t>
      </w:r>
      <w:r w:rsidRPr="005F34CA">
        <w:rPr>
          <w:rFonts w:ascii="Poppins" w:hAnsi="Poppins" w:cs="Poppins"/>
          <w:sz w:val="20"/>
          <w:szCs w:val="20"/>
        </w:rPr>
        <w:t xml:space="preserve">, with interests ranging from </w:t>
      </w:r>
      <w:r w:rsidRPr="005F34CA">
        <w:rPr>
          <w:rFonts w:ascii="Poppins" w:hAnsi="Poppins" w:cs="Poppins"/>
          <w:b/>
          <w:bCs/>
          <w:sz w:val="20"/>
          <w:szCs w:val="20"/>
        </w:rPr>
        <w:t>Business Administration, HR, Customer Service, Sales, IT, and Digital Marketing</w:t>
      </w:r>
      <w:r w:rsidRPr="005F34CA">
        <w:rPr>
          <w:rFonts w:ascii="Poppins" w:hAnsi="Poppins" w:cs="Poppins"/>
          <w:sz w:val="20"/>
          <w:szCs w:val="20"/>
        </w:rPr>
        <w:t>.</w:t>
      </w:r>
      <w:r w:rsidRPr="005F34CA">
        <w:rPr>
          <w:rFonts w:ascii="Poppins" w:hAnsi="Poppins" w:cs="Poppins"/>
          <w:sz w:val="20"/>
          <w:szCs w:val="20"/>
        </w:rPr>
        <w:br/>
        <w:t xml:space="preserve">If you </w:t>
      </w:r>
      <w:r w:rsidR="009F5BB3" w:rsidRPr="005F34CA">
        <w:rPr>
          <w:rFonts w:ascii="Poppins" w:hAnsi="Poppins" w:cs="Poppins"/>
          <w:sz w:val="20"/>
          <w:szCs w:val="20"/>
        </w:rPr>
        <w:t>can</w:t>
      </w:r>
      <w:r w:rsidRPr="005F34CA">
        <w:rPr>
          <w:rFonts w:ascii="Poppins" w:hAnsi="Poppins" w:cs="Poppins"/>
          <w:sz w:val="20"/>
          <w:szCs w:val="20"/>
        </w:rPr>
        <w:t xml:space="preserve"> support, we are looking for employers who can offer a placement for </w:t>
      </w:r>
      <w:r w:rsidRPr="005F34CA">
        <w:rPr>
          <w:rFonts w:ascii="Poppins" w:hAnsi="Poppins" w:cs="Poppins"/>
          <w:b/>
          <w:bCs/>
          <w:sz w:val="20"/>
          <w:szCs w:val="20"/>
        </w:rPr>
        <w:t>four days per week (Monday to Thursday)</w:t>
      </w:r>
      <w:r w:rsidR="00B370EC">
        <w:rPr>
          <w:rFonts w:ascii="Poppins" w:hAnsi="Poppins" w:cs="Poppins"/>
          <w:sz w:val="20"/>
          <w:szCs w:val="20"/>
        </w:rPr>
        <w:t>, for between 4 – 10 weeks.</w:t>
      </w:r>
    </w:p>
    <w:p w14:paraId="746817FE" w14:textId="76EDC50F" w:rsidR="005F34CA" w:rsidRPr="005F34CA" w:rsidRDefault="005F34CA" w:rsidP="005F34CA">
      <w:pPr>
        <w:jc w:val="both"/>
        <w:rPr>
          <w:rFonts w:ascii="Poppins" w:hAnsi="Poppins" w:cs="Poppins"/>
          <w:sz w:val="20"/>
          <w:szCs w:val="20"/>
        </w:rPr>
      </w:pPr>
      <w:r w:rsidRPr="005F34CA">
        <w:rPr>
          <w:rFonts w:ascii="Poppins" w:hAnsi="Poppins" w:cs="Poppins"/>
          <w:sz w:val="20"/>
          <w:szCs w:val="20"/>
        </w:rPr>
        <w:t xml:space="preserve">At </w:t>
      </w:r>
      <w:r w:rsidRPr="005F34CA">
        <w:rPr>
          <w:rFonts w:ascii="Poppins" w:hAnsi="Poppins" w:cs="Poppins"/>
          <w:b/>
          <w:bCs/>
          <w:sz w:val="20"/>
          <w:szCs w:val="20"/>
        </w:rPr>
        <w:t>Protocol</w:t>
      </w:r>
      <w:r w:rsidRPr="005F34CA">
        <w:rPr>
          <w:rFonts w:ascii="Poppins" w:hAnsi="Poppins" w:cs="Poppins"/>
          <w:sz w:val="20"/>
          <w:szCs w:val="20"/>
        </w:rPr>
        <w:t xml:space="preserve">, we support 16–18-year-olds on our </w:t>
      </w:r>
      <w:r w:rsidR="00FE6FE8" w:rsidRPr="00FE6FE8">
        <w:rPr>
          <w:rFonts w:ascii="Poppins" w:hAnsi="Poppins" w:cs="Poppins"/>
          <w:sz w:val="20"/>
          <w:szCs w:val="20"/>
        </w:rPr>
        <w:t>programme</w:t>
      </w:r>
      <w:r w:rsidR="00FE6FE8">
        <w:rPr>
          <w:rFonts w:ascii="Poppins" w:hAnsi="Poppins" w:cs="Poppins"/>
          <w:b/>
          <w:bCs/>
          <w:sz w:val="20"/>
          <w:szCs w:val="20"/>
        </w:rPr>
        <w:t xml:space="preserve"> </w:t>
      </w:r>
      <w:r w:rsidRPr="005F34CA">
        <w:rPr>
          <w:rFonts w:ascii="Poppins" w:hAnsi="Poppins" w:cs="Poppins"/>
          <w:sz w:val="20"/>
          <w:szCs w:val="20"/>
        </w:rPr>
        <w:t>designed to help young people gain real workplace experience and prepare for future employment or apprenticeships.</w:t>
      </w:r>
    </w:p>
    <w:p w14:paraId="08D99D62" w14:textId="77777777" w:rsidR="005F34CA" w:rsidRPr="005F34CA" w:rsidRDefault="005F34CA" w:rsidP="005F34CA">
      <w:pPr>
        <w:jc w:val="both"/>
        <w:rPr>
          <w:rFonts w:ascii="Poppins" w:hAnsi="Poppins" w:cs="Poppins"/>
          <w:b/>
          <w:bCs/>
          <w:sz w:val="20"/>
          <w:szCs w:val="20"/>
        </w:rPr>
      </w:pPr>
      <w:r w:rsidRPr="005F34CA">
        <w:rPr>
          <w:rFonts w:ascii="Poppins" w:hAnsi="Poppins" w:cs="Poppins"/>
          <w:b/>
          <w:bCs/>
          <w:sz w:val="20"/>
          <w:szCs w:val="20"/>
        </w:rPr>
        <w:t>About the Programme</w:t>
      </w:r>
    </w:p>
    <w:p w14:paraId="1F778029" w14:textId="77777777" w:rsidR="005F34CA" w:rsidRPr="005F34CA" w:rsidRDefault="005F34CA" w:rsidP="00FE6FE8">
      <w:pPr>
        <w:numPr>
          <w:ilvl w:val="0"/>
          <w:numId w:val="13"/>
        </w:numPr>
        <w:spacing w:after="0"/>
        <w:ind w:left="714" w:hanging="357"/>
        <w:jc w:val="both"/>
        <w:rPr>
          <w:rFonts w:ascii="Poppins" w:hAnsi="Poppins" w:cs="Poppins"/>
          <w:sz w:val="20"/>
          <w:szCs w:val="20"/>
        </w:rPr>
      </w:pPr>
      <w:r w:rsidRPr="005F34CA">
        <w:rPr>
          <w:rFonts w:ascii="Poppins" w:hAnsi="Poppins" w:cs="Poppins"/>
          <w:sz w:val="20"/>
          <w:szCs w:val="20"/>
        </w:rPr>
        <w:t xml:space="preserve">Learners complete up to </w:t>
      </w:r>
      <w:r w:rsidRPr="005F34CA">
        <w:rPr>
          <w:rFonts w:ascii="Poppins" w:hAnsi="Poppins" w:cs="Poppins"/>
          <w:b/>
          <w:bCs/>
          <w:sz w:val="20"/>
          <w:szCs w:val="20"/>
        </w:rPr>
        <w:t>10 weeks of unpaid work experience</w:t>
      </w:r>
      <w:r w:rsidRPr="005F34CA">
        <w:rPr>
          <w:rFonts w:ascii="Poppins" w:hAnsi="Poppins" w:cs="Poppins"/>
          <w:sz w:val="20"/>
          <w:szCs w:val="20"/>
        </w:rPr>
        <w:t xml:space="preserve"> with an employer.</w:t>
      </w:r>
    </w:p>
    <w:p w14:paraId="467C6A47" w14:textId="183E8298" w:rsidR="005F34CA" w:rsidRPr="005F34CA" w:rsidRDefault="005F34CA" w:rsidP="00FE6FE8">
      <w:pPr>
        <w:numPr>
          <w:ilvl w:val="0"/>
          <w:numId w:val="13"/>
        </w:numPr>
        <w:spacing w:after="0"/>
        <w:ind w:left="714" w:hanging="357"/>
        <w:jc w:val="both"/>
        <w:rPr>
          <w:rFonts w:ascii="Poppins" w:hAnsi="Poppins" w:cs="Poppins"/>
          <w:sz w:val="20"/>
          <w:szCs w:val="20"/>
        </w:rPr>
      </w:pPr>
      <w:r w:rsidRPr="005F34CA">
        <w:rPr>
          <w:rFonts w:ascii="Poppins" w:hAnsi="Poppins" w:cs="Poppins"/>
          <w:sz w:val="20"/>
          <w:szCs w:val="20"/>
        </w:rPr>
        <w:t xml:space="preserve">They attend </w:t>
      </w:r>
      <w:r w:rsidRPr="005F34CA">
        <w:rPr>
          <w:rFonts w:ascii="Poppins" w:hAnsi="Poppins" w:cs="Poppins"/>
          <w:b/>
          <w:bCs/>
          <w:sz w:val="20"/>
          <w:szCs w:val="20"/>
        </w:rPr>
        <w:t>Protocol one day per week</w:t>
      </w:r>
      <w:r w:rsidRPr="005F34CA">
        <w:rPr>
          <w:rFonts w:ascii="Poppins" w:hAnsi="Poppins" w:cs="Poppins"/>
          <w:sz w:val="20"/>
          <w:szCs w:val="20"/>
        </w:rPr>
        <w:t xml:space="preserve"> </w:t>
      </w:r>
      <w:r w:rsidR="00B370EC">
        <w:rPr>
          <w:rFonts w:ascii="Poppins" w:hAnsi="Poppins" w:cs="Poppins"/>
          <w:sz w:val="20"/>
          <w:szCs w:val="20"/>
        </w:rPr>
        <w:t xml:space="preserve">usually a Friday </w:t>
      </w:r>
      <w:r w:rsidRPr="005F34CA">
        <w:rPr>
          <w:rFonts w:ascii="Poppins" w:hAnsi="Poppins" w:cs="Poppins"/>
          <w:sz w:val="20"/>
          <w:szCs w:val="20"/>
        </w:rPr>
        <w:t xml:space="preserve">and spend up to </w:t>
      </w:r>
      <w:r w:rsidRPr="005F34CA">
        <w:rPr>
          <w:rFonts w:ascii="Poppins" w:hAnsi="Poppins" w:cs="Poppins"/>
          <w:b/>
          <w:bCs/>
          <w:sz w:val="20"/>
          <w:szCs w:val="20"/>
        </w:rPr>
        <w:t>four days per week with the employer</w:t>
      </w:r>
      <w:r w:rsidRPr="005F34CA">
        <w:rPr>
          <w:rFonts w:ascii="Poppins" w:hAnsi="Poppins" w:cs="Poppins"/>
          <w:sz w:val="20"/>
          <w:szCs w:val="20"/>
        </w:rPr>
        <w:t xml:space="preserve"> (max 6 hours per day).</w:t>
      </w:r>
    </w:p>
    <w:p w14:paraId="2E060747" w14:textId="77777777" w:rsidR="005F34CA" w:rsidRPr="005F34CA" w:rsidRDefault="005F34CA" w:rsidP="00FE6FE8">
      <w:pPr>
        <w:numPr>
          <w:ilvl w:val="0"/>
          <w:numId w:val="13"/>
        </w:numPr>
        <w:spacing w:after="0"/>
        <w:ind w:left="714" w:hanging="357"/>
        <w:jc w:val="both"/>
        <w:rPr>
          <w:rFonts w:ascii="Poppins" w:hAnsi="Poppins" w:cs="Poppins"/>
          <w:sz w:val="20"/>
          <w:szCs w:val="20"/>
        </w:rPr>
      </w:pPr>
      <w:r w:rsidRPr="005F34CA">
        <w:rPr>
          <w:rFonts w:ascii="Poppins" w:hAnsi="Poppins" w:cs="Poppins"/>
          <w:sz w:val="20"/>
          <w:szCs w:val="20"/>
        </w:rPr>
        <w:t xml:space="preserve">Employers can </w:t>
      </w:r>
      <w:r w:rsidRPr="005F34CA">
        <w:rPr>
          <w:rFonts w:ascii="Poppins" w:hAnsi="Poppins" w:cs="Poppins"/>
          <w:b/>
          <w:bCs/>
          <w:sz w:val="20"/>
          <w:szCs w:val="20"/>
        </w:rPr>
        <w:t>interview and select</w:t>
      </w:r>
      <w:r w:rsidRPr="005F34CA">
        <w:rPr>
          <w:rFonts w:ascii="Poppins" w:hAnsi="Poppins" w:cs="Poppins"/>
          <w:sz w:val="20"/>
          <w:szCs w:val="20"/>
        </w:rPr>
        <w:t xml:space="preserve"> their learner or allow us to identify a suitable match.</w:t>
      </w:r>
    </w:p>
    <w:p w14:paraId="3851EE55" w14:textId="77777777" w:rsidR="005F34CA" w:rsidRPr="005F34CA" w:rsidRDefault="005F34CA" w:rsidP="00FE6FE8">
      <w:pPr>
        <w:numPr>
          <w:ilvl w:val="0"/>
          <w:numId w:val="13"/>
        </w:numPr>
        <w:spacing w:after="0"/>
        <w:ind w:left="714" w:hanging="357"/>
        <w:jc w:val="both"/>
        <w:rPr>
          <w:rFonts w:ascii="Poppins" w:hAnsi="Poppins" w:cs="Poppins"/>
          <w:sz w:val="20"/>
          <w:szCs w:val="20"/>
        </w:rPr>
      </w:pPr>
      <w:r w:rsidRPr="005F34CA">
        <w:rPr>
          <w:rFonts w:ascii="Poppins" w:hAnsi="Poppins" w:cs="Poppins"/>
          <w:sz w:val="20"/>
          <w:szCs w:val="20"/>
        </w:rPr>
        <w:t xml:space="preserve">Learners receive a </w:t>
      </w:r>
      <w:r w:rsidRPr="005F34CA">
        <w:rPr>
          <w:rFonts w:ascii="Poppins" w:hAnsi="Poppins" w:cs="Poppins"/>
          <w:b/>
          <w:bCs/>
          <w:sz w:val="20"/>
          <w:szCs w:val="20"/>
        </w:rPr>
        <w:t>travel bursary</w:t>
      </w:r>
      <w:r w:rsidRPr="005F34CA">
        <w:rPr>
          <w:rFonts w:ascii="Poppins" w:hAnsi="Poppins" w:cs="Poppins"/>
          <w:sz w:val="20"/>
          <w:szCs w:val="20"/>
        </w:rPr>
        <w:t xml:space="preserve"> from Protocol if eligible. Employers are not required to pay wages but may provide lunch or small incentives if they wish.</w:t>
      </w:r>
    </w:p>
    <w:p w14:paraId="492C9439" w14:textId="2D59F927" w:rsidR="00FE6FE8" w:rsidRPr="00FE6FE8" w:rsidRDefault="005F34CA" w:rsidP="005F34CA">
      <w:pPr>
        <w:numPr>
          <w:ilvl w:val="0"/>
          <w:numId w:val="13"/>
        </w:numPr>
        <w:spacing w:after="0"/>
        <w:ind w:left="714" w:hanging="357"/>
        <w:jc w:val="both"/>
        <w:rPr>
          <w:rFonts w:ascii="Poppins" w:hAnsi="Poppins" w:cs="Poppins"/>
          <w:sz w:val="20"/>
          <w:szCs w:val="20"/>
        </w:rPr>
      </w:pPr>
      <w:r w:rsidRPr="005F34CA">
        <w:rPr>
          <w:rFonts w:ascii="Poppins" w:hAnsi="Poppins" w:cs="Poppins"/>
          <w:sz w:val="20"/>
          <w:szCs w:val="20"/>
        </w:rPr>
        <w:t xml:space="preserve">At the end of the placement, employers are asked to provide either a </w:t>
      </w:r>
      <w:r w:rsidRPr="005F34CA">
        <w:rPr>
          <w:rFonts w:ascii="Poppins" w:hAnsi="Poppins" w:cs="Poppins"/>
          <w:b/>
          <w:bCs/>
          <w:sz w:val="20"/>
          <w:szCs w:val="20"/>
        </w:rPr>
        <w:t>job interview</w:t>
      </w:r>
      <w:r w:rsidRPr="005F34CA">
        <w:rPr>
          <w:rFonts w:ascii="Poppins" w:hAnsi="Poppins" w:cs="Poppins"/>
          <w:sz w:val="20"/>
          <w:szCs w:val="20"/>
        </w:rPr>
        <w:t xml:space="preserve">, </w:t>
      </w:r>
      <w:r w:rsidRPr="005F34CA">
        <w:rPr>
          <w:rFonts w:ascii="Poppins" w:hAnsi="Poppins" w:cs="Poppins"/>
          <w:b/>
          <w:bCs/>
          <w:sz w:val="20"/>
          <w:szCs w:val="20"/>
        </w:rPr>
        <w:t>apprenticeship opportunity</w:t>
      </w:r>
      <w:r w:rsidRPr="005F34CA">
        <w:rPr>
          <w:rFonts w:ascii="Poppins" w:hAnsi="Poppins" w:cs="Poppins"/>
          <w:sz w:val="20"/>
          <w:szCs w:val="20"/>
        </w:rPr>
        <w:t xml:space="preserve">, or </w:t>
      </w:r>
      <w:r w:rsidRPr="005F34CA">
        <w:rPr>
          <w:rFonts w:ascii="Poppins" w:hAnsi="Poppins" w:cs="Poppins"/>
          <w:b/>
          <w:bCs/>
          <w:sz w:val="20"/>
          <w:szCs w:val="20"/>
        </w:rPr>
        <w:t>employer reference</w:t>
      </w:r>
      <w:r w:rsidRPr="005F34CA">
        <w:rPr>
          <w:rFonts w:ascii="Poppins" w:hAnsi="Poppins" w:cs="Poppins"/>
          <w:sz w:val="20"/>
          <w:szCs w:val="20"/>
        </w:rPr>
        <w:t>.</w:t>
      </w:r>
    </w:p>
    <w:p w14:paraId="3669FF98" w14:textId="14A2EB61" w:rsidR="005F34CA" w:rsidRPr="005F34CA" w:rsidRDefault="005F34CA" w:rsidP="005F34CA">
      <w:pPr>
        <w:jc w:val="both"/>
        <w:rPr>
          <w:rFonts w:ascii="Poppins" w:hAnsi="Poppins" w:cs="Poppins"/>
          <w:b/>
          <w:bCs/>
          <w:sz w:val="20"/>
          <w:szCs w:val="20"/>
        </w:rPr>
      </w:pPr>
      <w:r w:rsidRPr="005F34CA">
        <w:rPr>
          <w:rFonts w:ascii="Poppins" w:hAnsi="Poppins" w:cs="Poppins"/>
          <w:b/>
          <w:bCs/>
          <w:sz w:val="20"/>
          <w:szCs w:val="20"/>
        </w:rPr>
        <w:t>Future Cohorts</w:t>
      </w:r>
    </w:p>
    <w:p w14:paraId="1B7F3E71" w14:textId="77777777" w:rsidR="005F34CA" w:rsidRDefault="005F34CA" w:rsidP="00FE6FE8">
      <w:pPr>
        <w:numPr>
          <w:ilvl w:val="0"/>
          <w:numId w:val="14"/>
        </w:numPr>
        <w:spacing w:after="0"/>
        <w:ind w:left="714" w:hanging="357"/>
        <w:jc w:val="both"/>
        <w:rPr>
          <w:rFonts w:ascii="Poppins" w:hAnsi="Poppins" w:cs="Poppins"/>
          <w:sz w:val="20"/>
          <w:szCs w:val="20"/>
        </w:rPr>
      </w:pPr>
      <w:r w:rsidRPr="005F34CA">
        <w:rPr>
          <w:rFonts w:ascii="Poppins" w:hAnsi="Poppins" w:cs="Poppins"/>
          <w:sz w:val="20"/>
          <w:szCs w:val="20"/>
        </w:rPr>
        <w:t xml:space="preserve">Next cohort: </w:t>
      </w:r>
      <w:r w:rsidRPr="005F34CA">
        <w:rPr>
          <w:rFonts w:ascii="Poppins" w:hAnsi="Poppins" w:cs="Poppins"/>
          <w:b/>
          <w:bCs/>
          <w:sz w:val="20"/>
          <w:szCs w:val="20"/>
        </w:rPr>
        <w:t>Monday, 02</w:t>
      </w:r>
      <w:r w:rsidRPr="005F34CA">
        <w:rPr>
          <w:rFonts w:ascii="Poppins" w:hAnsi="Poppins" w:cs="Poppins"/>
          <w:b/>
          <w:bCs/>
          <w:sz w:val="20"/>
          <w:szCs w:val="20"/>
          <w:vertAlign w:val="superscript"/>
        </w:rPr>
        <w:t>nd</w:t>
      </w:r>
      <w:r w:rsidRPr="005F34CA">
        <w:rPr>
          <w:rFonts w:ascii="Poppins" w:hAnsi="Poppins" w:cs="Poppins"/>
          <w:b/>
          <w:bCs/>
          <w:sz w:val="20"/>
          <w:szCs w:val="20"/>
        </w:rPr>
        <w:t xml:space="preserve"> February 2026</w:t>
      </w:r>
      <w:r w:rsidRPr="005F34CA">
        <w:rPr>
          <w:rFonts w:ascii="Poppins" w:hAnsi="Poppins" w:cs="Poppins"/>
          <w:sz w:val="20"/>
          <w:szCs w:val="20"/>
        </w:rPr>
        <w:t>, with further groups starting every two months (10–12 learners each intake).</w:t>
      </w:r>
    </w:p>
    <w:p w14:paraId="7AA48583" w14:textId="77777777" w:rsidR="00FE6FE8" w:rsidRPr="005F34CA" w:rsidRDefault="00FE6FE8" w:rsidP="00FE6FE8">
      <w:pPr>
        <w:spacing w:after="0"/>
        <w:ind w:left="714"/>
        <w:jc w:val="both"/>
        <w:rPr>
          <w:rFonts w:ascii="Poppins" w:hAnsi="Poppins" w:cs="Poppins"/>
          <w:sz w:val="20"/>
          <w:szCs w:val="20"/>
        </w:rPr>
      </w:pPr>
    </w:p>
    <w:p w14:paraId="7B8B2ED1" w14:textId="77777777" w:rsidR="005F34CA" w:rsidRPr="005F34CA" w:rsidRDefault="005F34CA" w:rsidP="005F34CA">
      <w:pPr>
        <w:jc w:val="both"/>
        <w:rPr>
          <w:rFonts w:ascii="Poppins" w:hAnsi="Poppins" w:cs="Poppins"/>
          <w:sz w:val="20"/>
          <w:szCs w:val="20"/>
        </w:rPr>
      </w:pPr>
      <w:r w:rsidRPr="005F34CA">
        <w:rPr>
          <w:rFonts w:ascii="Poppins" w:hAnsi="Poppins" w:cs="Poppins"/>
          <w:sz w:val="20"/>
          <w:szCs w:val="20"/>
        </w:rPr>
        <w:t xml:space="preserve">This ongoing cycle means there will be </w:t>
      </w:r>
      <w:r w:rsidRPr="005F34CA">
        <w:rPr>
          <w:rFonts w:ascii="Poppins" w:hAnsi="Poppins" w:cs="Poppins"/>
          <w:b/>
          <w:bCs/>
          <w:sz w:val="20"/>
          <w:szCs w:val="20"/>
        </w:rPr>
        <w:t>regular opportunities to host a learner</w:t>
      </w:r>
      <w:r w:rsidRPr="005F34CA">
        <w:rPr>
          <w:rFonts w:ascii="Poppins" w:hAnsi="Poppins" w:cs="Poppins"/>
          <w:sz w:val="20"/>
          <w:szCs w:val="20"/>
        </w:rPr>
        <w:t xml:space="preserve"> should you wish to continue supporting the programme.</w:t>
      </w:r>
    </w:p>
    <w:p w14:paraId="1F195218" w14:textId="479EE34C" w:rsidR="005F34CA" w:rsidRDefault="005F34CA" w:rsidP="00DC2118">
      <w:pPr>
        <w:jc w:val="both"/>
        <w:rPr>
          <w:rFonts w:ascii="Poppins" w:hAnsi="Poppins" w:cs="Poppins"/>
          <w:sz w:val="20"/>
          <w:szCs w:val="20"/>
        </w:rPr>
      </w:pPr>
      <w:r w:rsidRPr="005F34CA">
        <w:rPr>
          <w:rFonts w:ascii="Poppins" w:hAnsi="Poppins" w:cs="Poppins"/>
          <w:sz w:val="20"/>
          <w:szCs w:val="20"/>
        </w:rPr>
        <w:t>By providing a placement, you</w:t>
      </w:r>
      <w:r w:rsidR="00B370EC">
        <w:rPr>
          <w:rFonts w:ascii="Poppins" w:hAnsi="Poppins" w:cs="Poppins"/>
          <w:sz w:val="20"/>
          <w:szCs w:val="20"/>
        </w:rPr>
        <w:t xml:space="preserve"> wi</w:t>
      </w:r>
      <w:r w:rsidRPr="005F34CA">
        <w:rPr>
          <w:rFonts w:ascii="Poppins" w:hAnsi="Poppins" w:cs="Poppins"/>
          <w:sz w:val="20"/>
          <w:szCs w:val="20"/>
        </w:rPr>
        <w:t xml:space="preserve">ll not only be </w:t>
      </w:r>
      <w:r w:rsidRPr="005F34CA">
        <w:rPr>
          <w:rFonts w:ascii="Poppins" w:hAnsi="Poppins" w:cs="Poppins"/>
          <w:b/>
          <w:bCs/>
          <w:sz w:val="20"/>
          <w:szCs w:val="20"/>
        </w:rPr>
        <w:t>helping a young person gain valuable experience</w:t>
      </w:r>
      <w:r w:rsidRPr="005F34CA">
        <w:rPr>
          <w:rFonts w:ascii="Poppins" w:hAnsi="Poppins" w:cs="Poppins"/>
          <w:sz w:val="20"/>
          <w:szCs w:val="20"/>
        </w:rPr>
        <w:t xml:space="preserve"> but also can </w:t>
      </w:r>
      <w:r w:rsidRPr="005F34CA">
        <w:rPr>
          <w:rFonts w:ascii="Poppins" w:hAnsi="Poppins" w:cs="Poppins"/>
          <w:b/>
          <w:bCs/>
          <w:sz w:val="20"/>
          <w:szCs w:val="20"/>
        </w:rPr>
        <w:t>assess potential future recruits</w:t>
      </w:r>
      <w:r w:rsidRPr="005F34CA">
        <w:rPr>
          <w:rFonts w:ascii="Poppins" w:hAnsi="Poppins" w:cs="Poppins"/>
          <w:sz w:val="20"/>
          <w:szCs w:val="20"/>
        </w:rPr>
        <w:t xml:space="preserve"> before offering employment or an apprenticeship.</w:t>
      </w:r>
    </w:p>
    <w:p w14:paraId="79699D50" w14:textId="77777777" w:rsidR="0057448A" w:rsidRPr="00DC2118" w:rsidRDefault="0057448A" w:rsidP="0057448A">
      <w:pPr>
        <w:spacing w:after="0"/>
        <w:rPr>
          <w:rFonts w:ascii="Poppins" w:hAnsi="Poppins" w:cs="Poppins"/>
          <w:b/>
          <w:bCs/>
          <w:sz w:val="20"/>
          <w:szCs w:val="20"/>
        </w:rPr>
      </w:pPr>
      <w:r w:rsidRPr="00DC2118">
        <w:rPr>
          <w:rFonts w:ascii="Poppins" w:hAnsi="Poppins" w:cs="Poppins"/>
          <w:b/>
          <w:bCs/>
          <w:sz w:val="20"/>
          <w:szCs w:val="20"/>
        </w:rPr>
        <w:t>Get in Touch for More Information or to Make an Inquiry</w:t>
      </w:r>
    </w:p>
    <w:p w14:paraId="17775D12" w14:textId="77777777" w:rsidR="0057448A" w:rsidRPr="00DC2118" w:rsidRDefault="0057448A" w:rsidP="0057448A">
      <w:pPr>
        <w:spacing w:after="0"/>
        <w:rPr>
          <w:rFonts w:ascii="Poppins" w:hAnsi="Poppins" w:cs="Poppins"/>
          <w:sz w:val="20"/>
          <w:szCs w:val="20"/>
        </w:rPr>
      </w:pPr>
      <w:r w:rsidRPr="00DC2118">
        <w:rPr>
          <w:rFonts w:ascii="Poppins" w:hAnsi="Poppins" w:cs="Poppins"/>
          <w:b/>
          <w:bCs/>
          <w:sz w:val="20"/>
          <w:szCs w:val="20"/>
        </w:rPr>
        <w:t>Contact Us:</w:t>
      </w:r>
      <w:r w:rsidRPr="00DC2118">
        <w:rPr>
          <w:rFonts w:ascii="Poppins" w:hAnsi="Poppins" w:cs="Poppins"/>
          <w:sz w:val="20"/>
          <w:szCs w:val="20"/>
        </w:rPr>
        <w:t xml:space="preserve"> </w:t>
      </w:r>
      <w:r w:rsidRPr="00DC2118">
        <w:rPr>
          <w:rFonts w:ascii="Segoe UI Emoji" w:hAnsi="Segoe UI Emoji" w:cs="Segoe UI Emoji"/>
          <w:sz w:val="20"/>
          <w:szCs w:val="20"/>
        </w:rPr>
        <w:t>📞</w:t>
      </w:r>
      <w:r w:rsidRPr="00DC2118">
        <w:rPr>
          <w:rFonts w:ascii="Poppins" w:hAnsi="Poppins" w:cs="Poppins"/>
          <w:sz w:val="20"/>
          <w:szCs w:val="20"/>
        </w:rPr>
        <w:t xml:space="preserve"> </w:t>
      </w:r>
      <w:r w:rsidRPr="00DC2118">
        <w:rPr>
          <w:rFonts w:ascii="Poppins" w:hAnsi="Poppins" w:cs="Poppins"/>
          <w:b/>
          <w:bCs/>
          <w:sz w:val="20"/>
          <w:szCs w:val="20"/>
        </w:rPr>
        <w:t>Phone:</w:t>
      </w:r>
      <w:r w:rsidRPr="00DC2118">
        <w:rPr>
          <w:rFonts w:ascii="Poppins" w:hAnsi="Poppins" w:cs="Poppins"/>
          <w:sz w:val="20"/>
          <w:szCs w:val="20"/>
        </w:rPr>
        <w:t xml:space="preserve"> 0121 236 2634 Adrian Hunt – Business Development Manager</w:t>
      </w:r>
    </w:p>
    <w:p w14:paraId="593A4C9C" w14:textId="77777777" w:rsidR="0057448A" w:rsidRPr="00DC2118" w:rsidRDefault="0057448A" w:rsidP="0057448A">
      <w:pPr>
        <w:spacing w:after="0"/>
        <w:rPr>
          <w:rFonts w:ascii="Poppins" w:hAnsi="Poppins" w:cs="Poppins"/>
          <w:sz w:val="20"/>
          <w:szCs w:val="20"/>
        </w:rPr>
      </w:pPr>
      <w:r w:rsidRPr="00DC2118">
        <w:rPr>
          <w:rFonts w:ascii="Segoe UI Emoji" w:hAnsi="Segoe UI Emoji" w:cs="Segoe UI Emoji"/>
          <w:sz w:val="20"/>
          <w:szCs w:val="20"/>
        </w:rPr>
        <w:t>📧</w:t>
      </w:r>
      <w:r w:rsidRPr="00DC2118">
        <w:rPr>
          <w:rFonts w:ascii="Poppins" w:hAnsi="Poppins" w:cs="Poppins"/>
          <w:sz w:val="20"/>
          <w:szCs w:val="20"/>
        </w:rPr>
        <w:t xml:space="preserve"> </w:t>
      </w:r>
      <w:r w:rsidRPr="00DC2118">
        <w:rPr>
          <w:rFonts w:ascii="Poppins" w:hAnsi="Poppins" w:cs="Poppins"/>
          <w:b/>
          <w:bCs/>
          <w:sz w:val="20"/>
          <w:szCs w:val="20"/>
        </w:rPr>
        <w:t>Email:</w:t>
      </w:r>
      <w:r w:rsidRPr="00DC2118">
        <w:rPr>
          <w:rFonts w:ascii="Poppins" w:hAnsi="Poppins" w:cs="Poppins"/>
          <w:sz w:val="20"/>
          <w:szCs w:val="20"/>
        </w:rPr>
        <w:t xml:space="preserve"> </w:t>
      </w:r>
      <w:hyperlink r:id="rId16" w:history="1">
        <w:r w:rsidRPr="00DC2118">
          <w:rPr>
            <w:rStyle w:val="Hyperlink"/>
            <w:rFonts w:ascii="Poppins" w:hAnsi="Poppins" w:cs="Poppins"/>
            <w:sz w:val="20"/>
            <w:szCs w:val="20"/>
          </w:rPr>
          <w:t>ahunt@protocolgroup.co.uk</w:t>
        </w:r>
      </w:hyperlink>
      <w:r w:rsidRPr="00DC2118">
        <w:rPr>
          <w:rFonts w:ascii="Poppins" w:hAnsi="Poppins" w:cs="Poppins"/>
          <w:sz w:val="20"/>
          <w:szCs w:val="20"/>
        </w:rPr>
        <w:t xml:space="preserve"> </w:t>
      </w:r>
    </w:p>
    <w:p w14:paraId="510C726C" w14:textId="5B253E24" w:rsidR="00CD1F09" w:rsidRDefault="009B18DD" w:rsidP="00AB3CA1">
      <w:pPr>
        <w:spacing w:after="0"/>
        <w:jc w:val="center"/>
        <w:rPr>
          <w:rFonts w:ascii="Poppins" w:hAnsi="Poppins" w:cs="Poppins"/>
          <w:noProof/>
          <w:color w:val="000000" w:themeColor="text1"/>
          <w:shd w:val="clear" w:color="auto" w:fill="00B050"/>
        </w:rPr>
      </w:pPr>
      <w:r>
        <w:rPr>
          <w:rFonts w:ascii="Poppins" w:hAnsi="Poppins" w:cs="Poppins"/>
          <w:noProof/>
          <w:color w:val="000000" w:themeColor="text1"/>
          <w:shd w:val="clear" w:color="auto" w:fill="00B050"/>
        </w:rPr>
        <w:pict w14:anchorId="6D9D3D0D">
          <v:rect id="_x0000_i1030" alt="" style="width:451.3pt;height:.05pt;mso-width-percent:0;mso-height-percent:0;mso-width-percent:0;mso-height-percent:0" o:hralign="center" o:hrstd="t" o:hr="t" fillcolor="#a0a0a0" stroked="f"/>
        </w:pict>
      </w:r>
    </w:p>
    <w:p w14:paraId="29B5D5FC" w14:textId="1B5EDD4E" w:rsidR="008F72FD" w:rsidRDefault="002917B3" w:rsidP="008F72FD">
      <w:pPr>
        <w:spacing w:after="0"/>
        <w:jc w:val="center"/>
        <w:rPr>
          <w:rFonts w:ascii="Poppins" w:hAnsi="Poppins" w:cs="Poppins"/>
          <w:b/>
          <w:bCs/>
          <w:color w:val="00B050"/>
        </w:rPr>
      </w:pPr>
      <w:r w:rsidRPr="002917B3">
        <w:rPr>
          <w:rFonts w:ascii="Poppins" w:hAnsi="Poppins" w:cs="Poppins"/>
          <w:b/>
          <w:bCs/>
          <w:noProof/>
          <w:color w:val="00B050"/>
        </w:rPr>
        <w:lastRenderedPageBreak/>
        <w:drawing>
          <wp:inline distT="0" distB="0" distL="0" distR="0" wp14:anchorId="215CCA8F" wp14:editId="5337CA13">
            <wp:extent cx="4676775" cy="1965720"/>
            <wp:effectExtent l="0" t="0" r="0" b="0"/>
            <wp:docPr id="2011687759" name="Picture 1" descr="A person sitting at a desk with books and a pile of boo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687759" name="Picture 1" descr="A person sitting at a desk with books and a pile of books&#10;&#10;AI-generated content may be incorrect."/>
                    <pic:cNvPicPr/>
                  </pic:nvPicPr>
                  <pic:blipFill>
                    <a:blip r:embed="rId17"/>
                    <a:stretch>
                      <a:fillRect/>
                    </a:stretch>
                  </pic:blipFill>
                  <pic:spPr>
                    <a:xfrm>
                      <a:off x="0" y="0"/>
                      <a:ext cx="4692186" cy="1972197"/>
                    </a:xfrm>
                    <a:prstGeom prst="rect">
                      <a:avLst/>
                    </a:prstGeom>
                  </pic:spPr>
                </pic:pic>
              </a:graphicData>
            </a:graphic>
          </wp:inline>
        </w:drawing>
      </w:r>
    </w:p>
    <w:p w14:paraId="7D45BB37" w14:textId="02A7FC99" w:rsidR="008F72FD" w:rsidRPr="00DC2118" w:rsidRDefault="002917B3" w:rsidP="008F72FD">
      <w:pPr>
        <w:spacing w:after="0"/>
        <w:jc w:val="center"/>
        <w:rPr>
          <w:rFonts w:ascii="Poppins" w:hAnsi="Poppins" w:cs="Poppins"/>
          <w:b/>
          <w:bCs/>
          <w:color w:val="00B050"/>
        </w:rPr>
      </w:pPr>
      <w:r w:rsidRPr="002917B3">
        <w:rPr>
          <w:rFonts w:ascii="Poppins" w:hAnsi="Poppins" w:cs="Poppins"/>
          <w:b/>
          <w:bCs/>
          <w:color w:val="7030A0"/>
          <w:sz w:val="36"/>
          <w:szCs w:val="36"/>
        </w:rPr>
        <w:t>End Point Assessment</w:t>
      </w:r>
      <w:r>
        <w:rPr>
          <w:rFonts w:ascii="Poppins" w:hAnsi="Poppins" w:cs="Poppins"/>
          <w:b/>
          <w:bCs/>
          <w:color w:val="7030A0"/>
          <w:sz w:val="36"/>
          <w:szCs w:val="36"/>
        </w:rPr>
        <w:t xml:space="preserve"> - Employer Role</w:t>
      </w:r>
    </w:p>
    <w:p w14:paraId="5DF75FB8" w14:textId="77777777" w:rsidR="002917B3" w:rsidRPr="002917B3" w:rsidRDefault="002917B3" w:rsidP="002917B3">
      <w:pPr>
        <w:spacing w:after="0"/>
        <w:rPr>
          <w:rFonts w:ascii="Poppins" w:hAnsi="Poppins" w:cs="Poppins"/>
          <w:b/>
          <w:bCs/>
          <w:color w:val="00B050"/>
        </w:rPr>
      </w:pPr>
      <w:r w:rsidRPr="002917B3">
        <w:rPr>
          <w:rFonts w:ascii="Poppins" w:hAnsi="Poppins" w:cs="Poppins"/>
          <w:b/>
          <w:bCs/>
          <w:color w:val="00B050"/>
        </w:rPr>
        <w:t xml:space="preserve">As part of the apprenticeship journey, the End Point Assessment (EPA) plays a crucial role in evaluating the knowledge, skills, and behaviours (KSBs) that learners have developed throughout their programme. </w:t>
      </w:r>
    </w:p>
    <w:p w14:paraId="4542C1DC" w14:textId="77777777" w:rsidR="002917B3" w:rsidRDefault="002917B3" w:rsidP="002917B3">
      <w:pPr>
        <w:spacing w:after="0"/>
        <w:rPr>
          <w:rFonts w:ascii="Poppins" w:hAnsi="Poppins" w:cs="Poppins"/>
          <w:sz w:val="20"/>
          <w:szCs w:val="20"/>
        </w:rPr>
      </w:pPr>
    </w:p>
    <w:p w14:paraId="3E323022" w14:textId="1CF15F25" w:rsidR="002917B3" w:rsidRDefault="002917B3" w:rsidP="002917B3">
      <w:pPr>
        <w:spacing w:after="0"/>
        <w:rPr>
          <w:rFonts w:ascii="Poppins" w:hAnsi="Poppins" w:cs="Poppins"/>
          <w:sz w:val="20"/>
          <w:szCs w:val="20"/>
        </w:rPr>
      </w:pPr>
      <w:r w:rsidRPr="002917B3">
        <w:rPr>
          <w:rFonts w:ascii="Poppins" w:hAnsi="Poppins" w:cs="Poppins"/>
          <w:sz w:val="20"/>
          <w:szCs w:val="20"/>
        </w:rPr>
        <w:t xml:space="preserve">At Protocol Consultancy Services, we conduct mock EPA </w:t>
      </w:r>
      <w:r w:rsidR="00014AD3">
        <w:rPr>
          <w:rFonts w:ascii="Poppins" w:hAnsi="Poppins" w:cs="Poppins"/>
          <w:sz w:val="20"/>
          <w:szCs w:val="20"/>
        </w:rPr>
        <w:t xml:space="preserve">interviews </w:t>
      </w:r>
      <w:r w:rsidRPr="002917B3">
        <w:rPr>
          <w:rFonts w:ascii="Poppins" w:hAnsi="Poppins" w:cs="Poppins"/>
          <w:sz w:val="20"/>
          <w:szCs w:val="20"/>
        </w:rPr>
        <w:t>that cover various elements linked to the</w:t>
      </w:r>
      <w:r>
        <w:rPr>
          <w:rFonts w:ascii="Poppins" w:hAnsi="Poppins" w:cs="Poppins"/>
          <w:sz w:val="20"/>
          <w:szCs w:val="20"/>
        </w:rPr>
        <w:t>se</w:t>
      </w:r>
      <w:r w:rsidRPr="002917B3">
        <w:rPr>
          <w:rFonts w:ascii="Poppins" w:hAnsi="Poppins" w:cs="Poppins"/>
          <w:sz w:val="20"/>
          <w:szCs w:val="20"/>
        </w:rPr>
        <w:t xml:space="preserve"> KSBs, helping learners prepare for the real </w:t>
      </w:r>
      <w:r w:rsidR="00B370EC">
        <w:rPr>
          <w:rFonts w:ascii="Poppins" w:hAnsi="Poppins" w:cs="Poppins"/>
          <w:sz w:val="20"/>
          <w:szCs w:val="20"/>
        </w:rPr>
        <w:t xml:space="preserve">apprenticeship </w:t>
      </w:r>
      <w:r w:rsidRPr="002917B3">
        <w:rPr>
          <w:rFonts w:ascii="Poppins" w:hAnsi="Poppins" w:cs="Poppins"/>
          <w:sz w:val="20"/>
          <w:szCs w:val="20"/>
        </w:rPr>
        <w:t xml:space="preserve">assessment. </w:t>
      </w:r>
    </w:p>
    <w:p w14:paraId="5AFC2842" w14:textId="0F0A969E" w:rsidR="008F72FD" w:rsidRPr="002917B3" w:rsidRDefault="002917B3" w:rsidP="002917B3">
      <w:pPr>
        <w:spacing w:after="0"/>
        <w:rPr>
          <w:rFonts w:ascii="Poppins" w:hAnsi="Poppins" w:cs="Poppins"/>
          <w:sz w:val="20"/>
          <w:szCs w:val="20"/>
        </w:rPr>
      </w:pPr>
      <w:r w:rsidRPr="002917B3">
        <w:rPr>
          <w:rFonts w:ascii="Poppins" w:hAnsi="Poppins" w:cs="Poppins"/>
          <w:sz w:val="20"/>
          <w:szCs w:val="20"/>
        </w:rPr>
        <w:t>However, we believe your involvement would add significant value to this process. By inviting learners to present their project or presentation to you and engaging them with IQA (Internal Quality Assurance) questions, you provide them with a realistic experience that not only boosts their confidence but also gives them invaluable feedback. Your input helps ensure they are fully prepared and capable of demonstrating their competencies in a professional setting, enhancing their readiness for their final EPA. We would greatly appreciate your support in making this final step in their apprenticeship journey a success.</w:t>
      </w:r>
    </w:p>
    <w:bookmarkEnd w:id="2"/>
    <w:p w14:paraId="23359396" w14:textId="79BF9BF3" w:rsidR="004B7B2C" w:rsidRDefault="009B18DD" w:rsidP="00AB3CA1">
      <w:pPr>
        <w:spacing w:after="0"/>
        <w:jc w:val="center"/>
        <w:rPr>
          <w:rFonts w:ascii="Poppins" w:hAnsi="Poppins" w:cs="Poppins"/>
          <w:noProof/>
          <w:color w:val="000000" w:themeColor="text1"/>
          <w:shd w:val="clear" w:color="auto" w:fill="00B050"/>
        </w:rPr>
      </w:pPr>
      <w:r>
        <w:rPr>
          <w:rFonts w:ascii="Poppins" w:hAnsi="Poppins" w:cs="Poppins"/>
          <w:noProof/>
          <w:color w:val="000000" w:themeColor="text1"/>
          <w:shd w:val="clear" w:color="auto" w:fill="00B050"/>
        </w:rPr>
        <w:pict w14:anchorId="640D9FFD">
          <v:rect id="_x0000_i1031" alt="" style="width:451.3pt;height:.05pt;mso-width-percent:0;mso-height-percent:0;mso-width-percent:0;mso-height-percent:0" o:hralign="center" o:hrstd="t" o:hr="t" fillcolor="#a0a0a0" stroked="f"/>
        </w:pict>
      </w:r>
    </w:p>
    <w:p w14:paraId="240B4038" w14:textId="77777777" w:rsidR="00DF12FD" w:rsidRPr="00DF12FD" w:rsidRDefault="00DF12FD" w:rsidP="00AB3CA1">
      <w:pPr>
        <w:spacing w:after="0"/>
        <w:jc w:val="center"/>
        <w:rPr>
          <w:rFonts w:ascii="Poppins" w:hAnsi="Poppins" w:cs="Poppins"/>
          <w:noProof/>
          <w:color w:val="000000" w:themeColor="text1"/>
          <w:sz w:val="12"/>
          <w:szCs w:val="12"/>
          <w:shd w:val="clear" w:color="auto" w:fill="00B050"/>
        </w:rPr>
      </w:pPr>
    </w:p>
    <w:p w14:paraId="2B51071A" w14:textId="77777777" w:rsidR="00A27098" w:rsidRPr="00DC2118" w:rsidRDefault="00A27098" w:rsidP="00A27098">
      <w:pPr>
        <w:pStyle w:val="Heading2"/>
        <w:shd w:val="clear" w:color="auto" w:fill="FFFFFF"/>
        <w:spacing w:before="0" w:beforeAutospacing="0" w:after="0" w:afterAutospacing="0"/>
        <w:jc w:val="center"/>
        <w:rPr>
          <w:rStyle w:val="Strong"/>
          <w:rFonts w:ascii="Poppins" w:eastAsiaTheme="minorHAnsi" w:hAnsi="Poppins" w:cs="Poppins"/>
          <w:b/>
          <w:bCs/>
          <w:color w:val="7030A0"/>
          <w:lang w:eastAsia="en-US"/>
        </w:rPr>
      </w:pPr>
      <w:r w:rsidRPr="00DC2118">
        <w:rPr>
          <w:rStyle w:val="Strong"/>
          <w:rFonts w:ascii="Poppins" w:eastAsiaTheme="minorHAnsi" w:hAnsi="Poppins" w:cs="Poppins"/>
          <w:b/>
          <w:bCs/>
          <w:color w:val="7030A0"/>
          <w:lang w:eastAsia="en-US"/>
        </w:rPr>
        <w:t>EPA (End Point Assessment) Success</w:t>
      </w:r>
    </w:p>
    <w:p w14:paraId="5E8A42CA" w14:textId="77777777" w:rsidR="00A27098" w:rsidRPr="00DC2118" w:rsidRDefault="00A27098" w:rsidP="00A27098">
      <w:pPr>
        <w:spacing w:after="0"/>
        <w:jc w:val="center"/>
        <w:rPr>
          <w:rStyle w:val="Strong"/>
          <w:rFonts w:ascii="Poppins" w:hAnsi="Poppins" w:cs="Poppins"/>
          <w:b w:val="0"/>
          <w:bCs w:val="0"/>
          <w:color w:val="7030A0"/>
          <w:sz w:val="40"/>
          <w:szCs w:val="40"/>
        </w:rPr>
      </w:pPr>
      <w:r w:rsidRPr="00DC2118">
        <w:rPr>
          <w:rFonts w:ascii="Poppins" w:hAnsi="Poppins" w:cs="Poppins"/>
          <w:noProof/>
        </w:rPr>
        <w:drawing>
          <wp:inline distT="0" distB="0" distL="0" distR="0" wp14:anchorId="6F36681F" wp14:editId="154562D4">
            <wp:extent cx="5731510" cy="1508125"/>
            <wp:effectExtent l="0" t="0" r="2540" b="0"/>
            <wp:docPr id="26" name="Picture 26" descr="What is end-point assessment? | One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hat is end-point assessment? | OneFi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1508125"/>
                    </a:xfrm>
                    <a:prstGeom prst="rect">
                      <a:avLst/>
                    </a:prstGeom>
                    <a:noFill/>
                    <a:ln>
                      <a:noFill/>
                    </a:ln>
                  </pic:spPr>
                </pic:pic>
              </a:graphicData>
            </a:graphic>
          </wp:inline>
        </w:drawing>
      </w:r>
    </w:p>
    <w:p w14:paraId="7931311F" w14:textId="0A5F7DF3" w:rsidR="00A27098" w:rsidRPr="00DC2118" w:rsidRDefault="00A27098" w:rsidP="00A27098">
      <w:pPr>
        <w:spacing w:after="0"/>
        <w:rPr>
          <w:rFonts w:ascii="Poppins" w:hAnsi="Poppins" w:cs="Poppins"/>
          <w:b/>
          <w:bCs/>
          <w:sz w:val="20"/>
          <w:szCs w:val="20"/>
        </w:rPr>
      </w:pPr>
      <w:r w:rsidRPr="00DC2118">
        <w:rPr>
          <w:rFonts w:ascii="Poppins" w:hAnsi="Poppins" w:cs="Poppins"/>
          <w:b/>
          <w:bCs/>
          <w:sz w:val="20"/>
          <w:szCs w:val="20"/>
        </w:rPr>
        <w:t>All staff at Protocol would like to congratulate</w:t>
      </w:r>
      <w:r w:rsidR="00736F4B">
        <w:rPr>
          <w:rFonts w:ascii="Poppins" w:hAnsi="Poppins" w:cs="Poppins"/>
          <w:b/>
          <w:bCs/>
          <w:sz w:val="20"/>
          <w:szCs w:val="20"/>
        </w:rPr>
        <w:t xml:space="preserve"> </w:t>
      </w:r>
      <w:r w:rsidR="00FE6FE8">
        <w:rPr>
          <w:rFonts w:ascii="Poppins" w:hAnsi="Poppins" w:cs="Poppins"/>
          <w:b/>
          <w:bCs/>
          <w:sz w:val="20"/>
          <w:szCs w:val="20"/>
        </w:rPr>
        <w:t>all</w:t>
      </w:r>
      <w:r w:rsidRPr="00DC2118">
        <w:rPr>
          <w:rFonts w:ascii="Poppins" w:hAnsi="Poppins" w:cs="Poppins"/>
          <w:b/>
          <w:bCs/>
          <w:sz w:val="20"/>
          <w:szCs w:val="20"/>
        </w:rPr>
        <w:t xml:space="preserve"> learners that achieved their EPA </w:t>
      </w:r>
      <w:r w:rsidR="00FE6FE8">
        <w:rPr>
          <w:rFonts w:ascii="Poppins" w:hAnsi="Poppins" w:cs="Poppins"/>
          <w:b/>
          <w:bCs/>
          <w:sz w:val="20"/>
          <w:szCs w:val="20"/>
        </w:rPr>
        <w:t>in 2025</w:t>
      </w:r>
      <w:r w:rsidRPr="00DC2118">
        <w:rPr>
          <w:rFonts w:ascii="Poppins" w:hAnsi="Poppins" w:cs="Poppins"/>
          <w:b/>
          <w:bCs/>
          <w:sz w:val="20"/>
          <w:szCs w:val="20"/>
        </w:rPr>
        <w:t xml:space="preserve">, the majority of whom have achieved Distinctions. We would also like to thank our employers and mentors who played a big part in supporting their employees to achieve apprenticeship EPA success. </w:t>
      </w:r>
    </w:p>
    <w:p w14:paraId="4898CC02" w14:textId="77777777" w:rsidR="00A61413" w:rsidRPr="00DC2118" w:rsidRDefault="009B18DD" w:rsidP="00892777">
      <w:pPr>
        <w:spacing w:after="0"/>
        <w:rPr>
          <w:rFonts w:ascii="Poppins" w:hAnsi="Poppins" w:cs="Poppins"/>
          <w:noProof/>
          <w:color w:val="000000" w:themeColor="text1"/>
          <w:shd w:val="clear" w:color="auto" w:fill="00B050"/>
        </w:rPr>
      </w:pPr>
      <w:r>
        <w:rPr>
          <w:rFonts w:ascii="Poppins" w:hAnsi="Poppins" w:cs="Poppins"/>
          <w:noProof/>
          <w:color w:val="000000" w:themeColor="text1"/>
          <w:shd w:val="clear" w:color="auto" w:fill="00B050"/>
        </w:rPr>
        <w:pict w14:anchorId="45A488FA">
          <v:rect id="_x0000_i1032" alt="" style="width:451.3pt;height:.05pt;mso-width-percent:0;mso-height-percent:0;mso-width-percent:0;mso-height-percent:0" o:hralign="center" o:hrstd="t" o:hr="t" fillcolor="#a0a0a0" stroked="f"/>
        </w:pict>
      </w:r>
    </w:p>
    <w:p w14:paraId="30AC13EE" w14:textId="77777777" w:rsidR="00A61413" w:rsidRPr="00DF12FD" w:rsidRDefault="00A61413" w:rsidP="00892777">
      <w:pPr>
        <w:spacing w:after="0"/>
        <w:rPr>
          <w:rFonts w:ascii="Poppins" w:hAnsi="Poppins" w:cs="Poppins"/>
          <w:noProof/>
          <w:color w:val="000000" w:themeColor="text1"/>
          <w:sz w:val="12"/>
          <w:szCs w:val="12"/>
          <w:shd w:val="clear" w:color="auto" w:fill="00B050"/>
        </w:rPr>
      </w:pPr>
    </w:p>
    <w:p w14:paraId="02609866" w14:textId="77777777" w:rsidR="00B31B9B" w:rsidRDefault="00B31B9B" w:rsidP="00B31B9B">
      <w:pPr>
        <w:spacing w:after="0"/>
        <w:jc w:val="center"/>
        <w:rPr>
          <w:rFonts w:ascii="Poppins" w:hAnsi="Poppins" w:cs="Poppins"/>
          <w:noProof/>
          <w:color w:val="000000" w:themeColor="text1"/>
          <w:shd w:val="clear" w:color="auto" w:fill="00B050"/>
        </w:rPr>
      </w:pPr>
      <w:r>
        <w:rPr>
          <w:noProof/>
        </w:rPr>
        <w:lastRenderedPageBreak/>
        <w:drawing>
          <wp:inline distT="0" distB="0" distL="0" distR="0" wp14:anchorId="6384F5BB" wp14:editId="7ED3F9B8">
            <wp:extent cx="4943475" cy="2780636"/>
            <wp:effectExtent l="0" t="0" r="0" b="1270"/>
            <wp:docPr id="1434491730" name="Picture 1" descr="How to Upskill Employees and Why Upskilling Is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ow to Upskill Employees and Why Upskilling Is Importan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49444" cy="2783994"/>
                    </a:xfrm>
                    <a:prstGeom prst="rect">
                      <a:avLst/>
                    </a:prstGeom>
                    <a:noFill/>
                    <a:ln>
                      <a:noFill/>
                    </a:ln>
                  </pic:spPr>
                </pic:pic>
              </a:graphicData>
            </a:graphic>
          </wp:inline>
        </w:drawing>
      </w:r>
    </w:p>
    <w:p w14:paraId="4EC32E50" w14:textId="77777777" w:rsidR="00B31B9B" w:rsidRDefault="00B31B9B" w:rsidP="00B31B9B">
      <w:pPr>
        <w:spacing w:after="0"/>
        <w:jc w:val="center"/>
        <w:rPr>
          <w:rFonts w:ascii="Poppins" w:hAnsi="Poppins" w:cs="Poppins"/>
          <w:noProof/>
          <w:color w:val="000000" w:themeColor="text1"/>
          <w:shd w:val="clear" w:color="auto" w:fill="00B050"/>
        </w:rPr>
      </w:pPr>
    </w:p>
    <w:p w14:paraId="30D481D1" w14:textId="4D68D666" w:rsidR="00B31B9B" w:rsidRDefault="00B31B9B" w:rsidP="00B31B9B">
      <w:pPr>
        <w:spacing w:after="0"/>
        <w:rPr>
          <w:rFonts w:ascii="Poppins" w:hAnsi="Poppins" w:cs="Poppins"/>
          <w:sz w:val="20"/>
          <w:szCs w:val="20"/>
        </w:rPr>
      </w:pPr>
      <w:r w:rsidRPr="00F324B1">
        <w:rPr>
          <w:rFonts w:ascii="Poppins" w:hAnsi="Poppins" w:cs="Poppins"/>
          <w:sz w:val="20"/>
          <w:szCs w:val="20"/>
        </w:rPr>
        <w:t xml:space="preserve">At Protocol Consultancy Services, we offer a range of </w:t>
      </w:r>
      <w:r w:rsidR="00B370EC">
        <w:rPr>
          <w:rFonts w:ascii="Poppins" w:hAnsi="Poppins" w:cs="Poppins"/>
          <w:sz w:val="20"/>
          <w:szCs w:val="20"/>
        </w:rPr>
        <w:t>commercial</w:t>
      </w:r>
      <w:r w:rsidRPr="00F324B1">
        <w:rPr>
          <w:rFonts w:ascii="Poppins" w:hAnsi="Poppins" w:cs="Poppins"/>
          <w:sz w:val="20"/>
          <w:szCs w:val="20"/>
        </w:rPr>
        <w:t xml:space="preserve"> training options tailored to meet the specific needs of your business and employees. Whether it's short courses or workshops on essential skills like Excel, Leading a Team, Time Managemen</w:t>
      </w:r>
      <w:r>
        <w:rPr>
          <w:rFonts w:ascii="Poppins" w:hAnsi="Poppins" w:cs="Poppins"/>
          <w:sz w:val="20"/>
          <w:szCs w:val="20"/>
        </w:rPr>
        <w:t>t</w:t>
      </w:r>
      <w:r w:rsidRPr="00F324B1">
        <w:rPr>
          <w:rFonts w:ascii="Poppins" w:hAnsi="Poppins" w:cs="Poppins"/>
          <w:sz w:val="20"/>
          <w:szCs w:val="20"/>
        </w:rPr>
        <w:t xml:space="preserve"> and more, we are happy to deliver these training sessions for a small cost. These sessions can be a valuable investment in your team's development, enhancing their productivity and effectiveness in the workplace. If you have any training requirements or would like to discuss how we can support your employees' growth, please get in touch. We’re here to help build the skills that drive your business forward.</w:t>
      </w:r>
    </w:p>
    <w:p w14:paraId="2D6482DC" w14:textId="77777777" w:rsidR="00B31B9B" w:rsidRDefault="00B31B9B" w:rsidP="00B31B9B">
      <w:pPr>
        <w:spacing w:after="0"/>
        <w:rPr>
          <w:rFonts w:ascii="Poppins" w:hAnsi="Poppins" w:cs="Poppins"/>
          <w:sz w:val="20"/>
          <w:szCs w:val="20"/>
        </w:rPr>
      </w:pPr>
    </w:p>
    <w:p w14:paraId="1D79CC5C" w14:textId="2878E9F3" w:rsidR="00B31B9B" w:rsidRPr="00B31B9B" w:rsidRDefault="00B31B9B" w:rsidP="00B31B9B">
      <w:pPr>
        <w:spacing w:after="0"/>
        <w:jc w:val="center"/>
        <w:rPr>
          <w:rFonts w:ascii="Poppins" w:hAnsi="Poppins" w:cs="Poppins"/>
          <w:b/>
          <w:bCs/>
          <w:color w:val="7030A0"/>
          <w:sz w:val="36"/>
          <w:szCs w:val="36"/>
        </w:rPr>
      </w:pPr>
      <w:r w:rsidRPr="00DC2118">
        <w:rPr>
          <w:rStyle w:val="Strong"/>
          <w:rFonts w:ascii="Poppins" w:hAnsi="Poppins" w:cs="Poppins"/>
          <w:color w:val="7030A0"/>
          <w:sz w:val="36"/>
          <w:szCs w:val="36"/>
        </w:rPr>
        <w:t xml:space="preserve">Apprenticeships for existing employees </w:t>
      </w:r>
    </w:p>
    <w:p w14:paraId="10BBFCEB" w14:textId="77777777" w:rsidR="00AB3CA1" w:rsidRPr="00DC2118" w:rsidRDefault="00AB3CA1" w:rsidP="00AB3CA1">
      <w:pPr>
        <w:spacing w:after="0"/>
        <w:rPr>
          <w:rFonts w:ascii="Poppins" w:hAnsi="Poppins" w:cs="Poppins"/>
          <w:b/>
          <w:bCs/>
          <w:color w:val="00B050"/>
          <w:sz w:val="24"/>
          <w:szCs w:val="24"/>
        </w:rPr>
      </w:pPr>
      <w:r w:rsidRPr="00DC2118">
        <w:rPr>
          <w:rFonts w:ascii="Poppins" w:hAnsi="Poppins" w:cs="Poppins"/>
          <w:b/>
          <w:bCs/>
          <w:color w:val="00B050"/>
          <w:sz w:val="24"/>
          <w:szCs w:val="24"/>
        </w:rPr>
        <w:t>Why would an existing member of staff want to do an apprenticeship?</w:t>
      </w:r>
    </w:p>
    <w:p w14:paraId="16E26CBC" w14:textId="77777777" w:rsidR="00AB3CA1" w:rsidRPr="00DC2118" w:rsidRDefault="00AB3CA1" w:rsidP="00AB3CA1">
      <w:pPr>
        <w:spacing w:after="0"/>
        <w:rPr>
          <w:rFonts w:ascii="Poppins" w:hAnsi="Poppins" w:cs="Poppins"/>
          <w:sz w:val="20"/>
          <w:szCs w:val="20"/>
        </w:rPr>
      </w:pPr>
      <w:r w:rsidRPr="00DC2118">
        <w:rPr>
          <w:rFonts w:ascii="Poppins" w:hAnsi="Poppins" w:cs="Poppins"/>
          <w:sz w:val="20"/>
          <w:szCs w:val="20"/>
        </w:rPr>
        <w:t>The perception of apprenticeships is changing. Traditional preconceptions that apprentices can only be entry-level school leavers or labour-intensive workers are evolving. With the employer-led redesign of apprenticeship standards, apprenticeships are more highly valued training and education routes, which emphasise quality, knowledge, and practical skills.</w:t>
      </w:r>
    </w:p>
    <w:p w14:paraId="41273B03" w14:textId="77777777" w:rsidR="00AB3CA1" w:rsidRPr="00DC2118" w:rsidRDefault="00AB3CA1" w:rsidP="00A42369">
      <w:pPr>
        <w:pStyle w:val="ListParagraph"/>
        <w:numPr>
          <w:ilvl w:val="0"/>
          <w:numId w:val="1"/>
        </w:numPr>
        <w:spacing w:after="0"/>
        <w:rPr>
          <w:rFonts w:ascii="Poppins" w:hAnsi="Poppins" w:cs="Poppins"/>
          <w:b/>
          <w:bCs/>
          <w:sz w:val="20"/>
          <w:szCs w:val="20"/>
        </w:rPr>
      </w:pPr>
      <w:r w:rsidRPr="00DC2118">
        <w:rPr>
          <w:rFonts w:ascii="Poppins" w:hAnsi="Poppins" w:cs="Poppins"/>
          <w:b/>
          <w:bCs/>
          <w:sz w:val="20"/>
          <w:szCs w:val="20"/>
        </w:rPr>
        <w:t>Did you know that a Level 5 apprenticeship is equivalent to a foundation degree, or a Higher National Diploma</w:t>
      </w:r>
    </w:p>
    <w:p w14:paraId="190FCA78" w14:textId="37887C2A" w:rsidR="00AB3CA1" w:rsidRPr="00DC2118" w:rsidRDefault="00AB3CA1" w:rsidP="00A42369">
      <w:pPr>
        <w:pStyle w:val="ListParagraph"/>
        <w:numPr>
          <w:ilvl w:val="0"/>
          <w:numId w:val="1"/>
        </w:numPr>
        <w:spacing w:after="0"/>
        <w:rPr>
          <w:rFonts w:ascii="Poppins" w:hAnsi="Poppins" w:cs="Poppins"/>
          <w:b/>
          <w:bCs/>
          <w:sz w:val="20"/>
          <w:szCs w:val="20"/>
        </w:rPr>
      </w:pPr>
      <w:r w:rsidRPr="00DC2118">
        <w:rPr>
          <w:rFonts w:ascii="Poppins" w:hAnsi="Poppins" w:cs="Poppins"/>
          <w:b/>
          <w:bCs/>
          <w:sz w:val="20"/>
          <w:szCs w:val="20"/>
        </w:rPr>
        <w:t xml:space="preserve">Did you know that there </w:t>
      </w:r>
      <w:r w:rsidR="009B18DD">
        <w:rPr>
          <w:rFonts w:ascii="Poppins" w:hAnsi="Poppins" w:cs="Poppins"/>
          <w:b/>
          <w:bCs/>
          <w:sz w:val="20"/>
          <w:szCs w:val="20"/>
        </w:rPr>
        <w:t>may be</w:t>
      </w:r>
      <w:r w:rsidRPr="00DC2118">
        <w:rPr>
          <w:rFonts w:ascii="Poppins" w:hAnsi="Poppins" w:cs="Poppins"/>
          <w:b/>
          <w:bCs/>
          <w:sz w:val="20"/>
          <w:szCs w:val="20"/>
        </w:rPr>
        <w:t xml:space="preserve"> up to 100% government funding available and/or that you can use your Apprenticeship Levy to upskill your employees </w:t>
      </w:r>
    </w:p>
    <w:p w14:paraId="0DD7120C" w14:textId="77777777" w:rsidR="00AB3CA1" w:rsidRPr="00DC2118" w:rsidRDefault="00AB3CA1" w:rsidP="00AB3CA1">
      <w:pPr>
        <w:spacing w:after="0"/>
        <w:rPr>
          <w:rFonts w:ascii="Poppins" w:hAnsi="Poppins" w:cs="Poppins"/>
          <w:sz w:val="20"/>
          <w:szCs w:val="20"/>
        </w:rPr>
      </w:pPr>
    </w:p>
    <w:p w14:paraId="59DD58CF" w14:textId="77777777" w:rsidR="00292983" w:rsidRDefault="00AB3CA1" w:rsidP="00292983">
      <w:pPr>
        <w:spacing w:after="0"/>
        <w:rPr>
          <w:rFonts w:ascii="Poppins" w:hAnsi="Poppins" w:cs="Poppins"/>
          <w:sz w:val="20"/>
          <w:szCs w:val="20"/>
        </w:rPr>
      </w:pPr>
      <w:r w:rsidRPr="00DC2118">
        <w:rPr>
          <w:rFonts w:ascii="Poppins" w:hAnsi="Poppins" w:cs="Poppins"/>
          <w:sz w:val="20"/>
          <w:szCs w:val="20"/>
        </w:rPr>
        <w:t>An example of upskilling an employee would be through the Operations or Departmental Manager Level 5 Apprenticeship</w:t>
      </w:r>
      <w:r w:rsidR="00292983">
        <w:rPr>
          <w:rFonts w:ascii="Poppins" w:hAnsi="Poppins" w:cs="Poppins"/>
          <w:sz w:val="20"/>
          <w:szCs w:val="20"/>
        </w:rPr>
        <w:t xml:space="preserve"> and/or **</w:t>
      </w:r>
      <w:r w:rsidR="00292983" w:rsidRPr="00292983">
        <w:rPr>
          <w:rFonts w:ascii="Poppins" w:hAnsi="Poppins" w:cs="Poppins"/>
          <w:sz w:val="20"/>
          <w:szCs w:val="20"/>
        </w:rPr>
        <w:t>Senior Leader Level 7 Apprenticeship</w:t>
      </w:r>
      <w:r w:rsidR="00292983">
        <w:rPr>
          <w:rFonts w:ascii="Poppins" w:hAnsi="Poppins" w:cs="Poppins"/>
          <w:sz w:val="20"/>
          <w:szCs w:val="20"/>
        </w:rPr>
        <w:t>**</w:t>
      </w:r>
      <w:r w:rsidR="00292983" w:rsidRPr="00292983">
        <w:rPr>
          <w:rFonts w:ascii="Poppins" w:hAnsi="Poppins" w:cs="Poppins"/>
          <w:sz w:val="20"/>
          <w:szCs w:val="20"/>
        </w:rPr>
        <w:t>!</w:t>
      </w:r>
      <w:r w:rsidR="00292983" w:rsidRPr="00292983">
        <w:rPr>
          <w:rFonts w:ascii="Poppins" w:hAnsi="Poppins" w:cs="Poppins"/>
          <w:b/>
          <w:bCs/>
          <w:sz w:val="20"/>
          <w:szCs w:val="20"/>
        </w:rPr>
        <w:t> </w:t>
      </w:r>
      <w:r w:rsidR="00292983">
        <w:rPr>
          <w:rFonts w:ascii="Poppins" w:hAnsi="Poppins" w:cs="Poppins"/>
          <w:sz w:val="20"/>
          <w:szCs w:val="20"/>
        </w:rPr>
        <w:t xml:space="preserve"> </w:t>
      </w:r>
    </w:p>
    <w:p w14:paraId="0BCFEEDC" w14:textId="28EF4948" w:rsidR="00292983" w:rsidRPr="00292983" w:rsidRDefault="00292983" w:rsidP="00292983">
      <w:pPr>
        <w:spacing w:after="0"/>
        <w:rPr>
          <w:rFonts w:ascii="Poppins" w:hAnsi="Poppins" w:cs="Poppins"/>
          <w:sz w:val="20"/>
          <w:szCs w:val="20"/>
        </w:rPr>
      </w:pPr>
      <w:r w:rsidRPr="00292983">
        <w:rPr>
          <w:rFonts w:ascii="Poppins" w:hAnsi="Poppins" w:cs="Poppins"/>
          <w:b/>
          <w:bCs/>
          <w:color w:val="00B050"/>
          <w:sz w:val="24"/>
          <w:szCs w:val="24"/>
        </w:rPr>
        <w:t>(**ACT NOW - FUNDING DUE TO END 31st DECEMBER 2025</w:t>
      </w:r>
      <w:r w:rsidR="00D85C93">
        <w:rPr>
          <w:rFonts w:ascii="Poppins" w:hAnsi="Poppins" w:cs="Poppins"/>
          <w:b/>
          <w:bCs/>
          <w:color w:val="00B050"/>
          <w:sz w:val="24"/>
          <w:szCs w:val="24"/>
        </w:rPr>
        <w:t xml:space="preserve"> for Level 7</w:t>
      </w:r>
      <w:r w:rsidRPr="00292983">
        <w:rPr>
          <w:rFonts w:ascii="Poppins" w:hAnsi="Poppins" w:cs="Poppins"/>
          <w:b/>
          <w:bCs/>
          <w:color w:val="00B050"/>
          <w:sz w:val="24"/>
          <w:szCs w:val="24"/>
        </w:rPr>
        <w:t>**)</w:t>
      </w:r>
    </w:p>
    <w:p w14:paraId="2B4C9E96" w14:textId="77777777" w:rsidR="00AB3CA1" w:rsidRPr="00DC2118" w:rsidRDefault="00AB3CA1" w:rsidP="00AB3CA1">
      <w:pPr>
        <w:spacing w:after="0"/>
        <w:rPr>
          <w:rFonts w:ascii="Poppins" w:hAnsi="Poppins" w:cs="Poppins"/>
          <w:sz w:val="20"/>
          <w:szCs w:val="20"/>
        </w:rPr>
      </w:pPr>
    </w:p>
    <w:p w14:paraId="356CB397" w14:textId="77777777" w:rsidR="00AB3CA1" w:rsidRPr="00DC2118" w:rsidRDefault="00AB3CA1" w:rsidP="00AB3CA1">
      <w:pPr>
        <w:spacing w:after="0"/>
        <w:rPr>
          <w:rFonts w:ascii="Poppins" w:hAnsi="Poppins" w:cs="Poppins"/>
          <w:sz w:val="20"/>
          <w:szCs w:val="20"/>
        </w:rPr>
      </w:pPr>
      <w:r w:rsidRPr="00DC2118">
        <w:rPr>
          <w:rFonts w:ascii="Poppins" w:hAnsi="Poppins" w:cs="Poppins"/>
          <w:sz w:val="20"/>
          <w:szCs w:val="20"/>
        </w:rPr>
        <w:t>Typical job titles: Operations manager, Regional manager, Divisional manager, Department manager and Specialist managers.</w:t>
      </w:r>
    </w:p>
    <w:p w14:paraId="3417A5FB" w14:textId="77777777" w:rsidR="00D85C93" w:rsidRDefault="00D85C93" w:rsidP="00AB3CA1">
      <w:pPr>
        <w:spacing w:after="0"/>
        <w:rPr>
          <w:rFonts w:ascii="Poppins" w:hAnsi="Poppins" w:cs="Poppins"/>
          <w:sz w:val="20"/>
          <w:szCs w:val="20"/>
        </w:rPr>
      </w:pPr>
    </w:p>
    <w:p w14:paraId="776D6073" w14:textId="7EDB09E6" w:rsidR="00AB3CA1" w:rsidRPr="00DC2118" w:rsidRDefault="00AB3CA1" w:rsidP="00AB3CA1">
      <w:pPr>
        <w:spacing w:after="0"/>
        <w:rPr>
          <w:rFonts w:ascii="Poppins" w:hAnsi="Poppins" w:cs="Poppins"/>
          <w:sz w:val="20"/>
          <w:szCs w:val="20"/>
        </w:rPr>
      </w:pPr>
      <w:r w:rsidRPr="00DC2118">
        <w:rPr>
          <w:rFonts w:ascii="Poppins" w:hAnsi="Poppins" w:cs="Poppins"/>
          <w:sz w:val="20"/>
          <w:szCs w:val="20"/>
        </w:rPr>
        <w:lastRenderedPageBreak/>
        <w:t xml:space="preserve">Do you have employees in the above roles, or are you looking to progress employees through succession planning into these roles? If ‘YES’, then Protocol can support through the delivery of the Apprenticeship through our flexible learning model.  </w:t>
      </w:r>
    </w:p>
    <w:p w14:paraId="3A1A1503" w14:textId="77777777" w:rsidR="00AB3CA1" w:rsidRPr="00DC2118" w:rsidRDefault="00AB3CA1" w:rsidP="00AB3CA1">
      <w:pPr>
        <w:spacing w:after="0"/>
        <w:rPr>
          <w:rFonts w:ascii="Poppins" w:hAnsi="Poppins" w:cs="Poppins"/>
          <w:sz w:val="20"/>
          <w:szCs w:val="20"/>
        </w:rPr>
      </w:pPr>
    </w:p>
    <w:p w14:paraId="15A4EA09" w14:textId="77777777" w:rsidR="00AB3CA1" w:rsidRPr="00DC2118" w:rsidRDefault="00AB3CA1" w:rsidP="00AB3CA1">
      <w:pPr>
        <w:spacing w:after="0"/>
        <w:rPr>
          <w:rFonts w:ascii="Poppins" w:hAnsi="Poppins" w:cs="Poppins"/>
          <w:b/>
          <w:bCs/>
          <w:sz w:val="20"/>
          <w:szCs w:val="20"/>
        </w:rPr>
      </w:pPr>
      <w:r w:rsidRPr="00DC2118">
        <w:rPr>
          <w:rFonts w:ascii="Poppins" w:hAnsi="Poppins" w:cs="Poppins"/>
          <w:b/>
          <w:bCs/>
          <w:sz w:val="20"/>
          <w:szCs w:val="20"/>
        </w:rPr>
        <w:t xml:space="preserve">Requirements: Knowledge, Skills and Behaviours </w:t>
      </w:r>
    </w:p>
    <w:p w14:paraId="72B31BDB" w14:textId="77777777" w:rsidR="00AB3CA1" w:rsidRPr="00DC2118" w:rsidRDefault="00AB3CA1" w:rsidP="00A42369">
      <w:pPr>
        <w:pStyle w:val="ListParagraph"/>
        <w:numPr>
          <w:ilvl w:val="0"/>
          <w:numId w:val="2"/>
        </w:numPr>
        <w:spacing w:after="0"/>
        <w:rPr>
          <w:rFonts w:ascii="Poppins" w:hAnsi="Poppins" w:cs="Poppins"/>
          <w:sz w:val="20"/>
          <w:szCs w:val="20"/>
        </w:rPr>
      </w:pPr>
      <w:r w:rsidRPr="00DC2118">
        <w:rPr>
          <w:rFonts w:ascii="Poppins" w:hAnsi="Poppins" w:cs="Poppins"/>
          <w:sz w:val="20"/>
          <w:szCs w:val="20"/>
        </w:rPr>
        <w:t>Organisational performance – delivering results</w:t>
      </w:r>
    </w:p>
    <w:p w14:paraId="5C40906D" w14:textId="77777777" w:rsidR="00AB3CA1" w:rsidRPr="00DC2118" w:rsidRDefault="00AB3CA1" w:rsidP="00A42369">
      <w:pPr>
        <w:pStyle w:val="ListParagraph"/>
        <w:numPr>
          <w:ilvl w:val="0"/>
          <w:numId w:val="2"/>
        </w:numPr>
        <w:spacing w:after="0"/>
        <w:rPr>
          <w:rFonts w:ascii="Poppins" w:hAnsi="Poppins" w:cs="Poppins"/>
          <w:sz w:val="20"/>
          <w:szCs w:val="20"/>
        </w:rPr>
      </w:pPr>
      <w:r w:rsidRPr="00DC2118">
        <w:rPr>
          <w:rFonts w:ascii="Poppins" w:hAnsi="Poppins" w:cs="Poppins"/>
          <w:sz w:val="20"/>
          <w:szCs w:val="20"/>
        </w:rPr>
        <w:t>Interpersonal excellence – managing people and developing relationships</w:t>
      </w:r>
    </w:p>
    <w:p w14:paraId="33F186C8" w14:textId="77777777" w:rsidR="00AB3CA1" w:rsidRPr="00DC2118" w:rsidRDefault="00AB3CA1" w:rsidP="00A42369">
      <w:pPr>
        <w:pStyle w:val="ListParagraph"/>
        <w:numPr>
          <w:ilvl w:val="0"/>
          <w:numId w:val="2"/>
        </w:numPr>
        <w:spacing w:after="0"/>
        <w:rPr>
          <w:rFonts w:ascii="Poppins" w:hAnsi="Poppins" w:cs="Poppins"/>
          <w:sz w:val="20"/>
          <w:szCs w:val="20"/>
        </w:rPr>
      </w:pPr>
      <w:r w:rsidRPr="00DC2118">
        <w:rPr>
          <w:rFonts w:ascii="Poppins" w:hAnsi="Poppins" w:cs="Poppins"/>
          <w:sz w:val="20"/>
          <w:szCs w:val="20"/>
        </w:rPr>
        <w:t>Personal effectiveness – managing self</w:t>
      </w:r>
    </w:p>
    <w:p w14:paraId="53CC70AF" w14:textId="77777777" w:rsidR="00AB3CA1" w:rsidRPr="00DC2118" w:rsidRDefault="00AB3CA1" w:rsidP="00A42369">
      <w:pPr>
        <w:pStyle w:val="ListParagraph"/>
        <w:numPr>
          <w:ilvl w:val="0"/>
          <w:numId w:val="2"/>
        </w:numPr>
        <w:spacing w:after="0"/>
        <w:rPr>
          <w:rFonts w:ascii="Poppins" w:hAnsi="Poppins" w:cs="Poppins"/>
          <w:sz w:val="20"/>
          <w:szCs w:val="20"/>
        </w:rPr>
      </w:pPr>
      <w:r w:rsidRPr="00DC2118">
        <w:rPr>
          <w:rFonts w:ascii="Poppins" w:hAnsi="Poppins" w:cs="Poppins"/>
          <w:sz w:val="20"/>
          <w:szCs w:val="20"/>
        </w:rPr>
        <w:t>Organisational performance – delivering results</w:t>
      </w:r>
    </w:p>
    <w:p w14:paraId="650BD518" w14:textId="77777777" w:rsidR="00AB3CA1" w:rsidRPr="00DC2118" w:rsidRDefault="00AB3CA1" w:rsidP="00A42369">
      <w:pPr>
        <w:pStyle w:val="ListParagraph"/>
        <w:numPr>
          <w:ilvl w:val="0"/>
          <w:numId w:val="2"/>
        </w:numPr>
        <w:spacing w:after="0"/>
        <w:rPr>
          <w:rFonts w:ascii="Poppins" w:hAnsi="Poppins" w:cs="Poppins"/>
          <w:sz w:val="20"/>
          <w:szCs w:val="20"/>
        </w:rPr>
      </w:pPr>
      <w:r w:rsidRPr="00DC2118">
        <w:rPr>
          <w:rFonts w:ascii="Poppins" w:hAnsi="Poppins" w:cs="Poppins"/>
          <w:sz w:val="20"/>
          <w:szCs w:val="20"/>
        </w:rPr>
        <w:t>Interpersonal excellence – managing people and developing relationships</w:t>
      </w:r>
    </w:p>
    <w:p w14:paraId="11FAECA9" w14:textId="77777777" w:rsidR="00AB3CA1" w:rsidRPr="00DC2118" w:rsidRDefault="00AB3CA1" w:rsidP="00A42369">
      <w:pPr>
        <w:pStyle w:val="ListParagraph"/>
        <w:numPr>
          <w:ilvl w:val="0"/>
          <w:numId w:val="2"/>
        </w:numPr>
        <w:spacing w:after="0"/>
        <w:rPr>
          <w:rFonts w:ascii="Poppins" w:hAnsi="Poppins" w:cs="Poppins"/>
          <w:sz w:val="20"/>
          <w:szCs w:val="20"/>
        </w:rPr>
      </w:pPr>
      <w:r w:rsidRPr="00DC2118">
        <w:rPr>
          <w:rFonts w:ascii="Poppins" w:hAnsi="Poppins" w:cs="Poppins"/>
          <w:sz w:val="20"/>
          <w:szCs w:val="20"/>
        </w:rPr>
        <w:t>Personal effectiveness – managing self</w:t>
      </w:r>
    </w:p>
    <w:p w14:paraId="6255DB4C" w14:textId="77777777" w:rsidR="00AB3CA1" w:rsidRPr="00DC2118" w:rsidRDefault="00AB3CA1" w:rsidP="00A42369">
      <w:pPr>
        <w:pStyle w:val="ListParagraph"/>
        <w:numPr>
          <w:ilvl w:val="0"/>
          <w:numId w:val="2"/>
        </w:numPr>
        <w:spacing w:after="0"/>
        <w:rPr>
          <w:rFonts w:ascii="Poppins" w:hAnsi="Poppins" w:cs="Poppins"/>
          <w:sz w:val="20"/>
          <w:szCs w:val="20"/>
        </w:rPr>
      </w:pPr>
      <w:r w:rsidRPr="00DC2118">
        <w:rPr>
          <w:rFonts w:ascii="Poppins" w:hAnsi="Poppins" w:cs="Poppins"/>
          <w:sz w:val="20"/>
          <w:szCs w:val="20"/>
        </w:rPr>
        <w:t>Behaviours – What is required (developed and exhibited in the workplace)</w:t>
      </w:r>
    </w:p>
    <w:p w14:paraId="26A854F5" w14:textId="77777777" w:rsidR="00AB3CA1" w:rsidRPr="00DC2118" w:rsidRDefault="00AB3CA1" w:rsidP="00AB3CA1">
      <w:pPr>
        <w:rPr>
          <w:rFonts w:ascii="Poppins" w:hAnsi="Poppins" w:cs="Poppins"/>
          <w:b/>
          <w:bCs/>
          <w:color w:val="00B050"/>
          <w:sz w:val="20"/>
          <w:szCs w:val="20"/>
        </w:rPr>
      </w:pPr>
      <w:r w:rsidRPr="00DC2118">
        <w:rPr>
          <w:rFonts w:ascii="Poppins" w:hAnsi="Poppins" w:cs="Poppins"/>
          <w:b/>
          <w:bCs/>
          <w:color w:val="00B050"/>
          <w:sz w:val="20"/>
          <w:szCs w:val="20"/>
        </w:rPr>
        <w:t>You will find all the Apprenticeship Standards that Protocol delivers on our website:</w:t>
      </w:r>
    </w:p>
    <w:p w14:paraId="22CFF261" w14:textId="2E1DF38B" w:rsidR="00AB3CA1" w:rsidRDefault="002600EB" w:rsidP="00AB3CA1">
      <w:pPr>
        <w:rPr>
          <w:rFonts w:ascii="Poppins" w:hAnsi="Poppins" w:cs="Poppins"/>
          <w:sz w:val="20"/>
          <w:szCs w:val="20"/>
        </w:rPr>
      </w:pPr>
      <w:hyperlink r:id="rId20" w:history="1">
        <w:r w:rsidRPr="008F34E1">
          <w:rPr>
            <w:rStyle w:val="Hyperlink"/>
            <w:rFonts w:ascii="Poppins" w:hAnsi="Poppins" w:cs="Poppins"/>
            <w:sz w:val="20"/>
            <w:szCs w:val="20"/>
          </w:rPr>
          <w:t>https://www.protocolgroup.org.uk/apprenticeships/</w:t>
        </w:r>
      </w:hyperlink>
    </w:p>
    <w:p w14:paraId="16A3030A" w14:textId="77777777" w:rsidR="002600EB" w:rsidRDefault="002600EB" w:rsidP="00AB3CA1"/>
    <w:p w14:paraId="507629E7" w14:textId="77777777" w:rsidR="002600EB" w:rsidRDefault="009B18DD" w:rsidP="00EF5A67">
      <w:pPr>
        <w:rPr>
          <w:rFonts w:ascii="Poppins" w:hAnsi="Poppins" w:cs="Poppins"/>
          <w:noProof/>
          <w:color w:val="000000" w:themeColor="text1"/>
          <w:shd w:val="clear" w:color="auto" w:fill="00B050"/>
        </w:rPr>
      </w:pPr>
      <w:r>
        <w:rPr>
          <w:rFonts w:ascii="Poppins" w:hAnsi="Poppins" w:cs="Poppins"/>
          <w:noProof/>
          <w:color w:val="000000" w:themeColor="text1"/>
          <w:shd w:val="clear" w:color="auto" w:fill="00B050"/>
        </w:rPr>
        <w:pict w14:anchorId="4A48156C">
          <v:rect id="_x0000_i1033" alt="" style="width:451.3pt;height:.05pt;mso-width-percent:0;mso-height-percent:0;mso-width-percent:0;mso-height-percent:0" o:hralign="center" o:hrstd="t" o:hr="t" fillcolor="#a0a0a0" stroked="f"/>
        </w:pict>
      </w:r>
    </w:p>
    <w:p w14:paraId="512057EE" w14:textId="7B9B3E1C" w:rsidR="00845B85" w:rsidRPr="00DC2118" w:rsidRDefault="00845B85" w:rsidP="00845B85">
      <w:pPr>
        <w:jc w:val="center"/>
        <w:rPr>
          <w:rStyle w:val="Strong"/>
          <w:rFonts w:ascii="Poppins" w:hAnsi="Poppins" w:cs="Poppins"/>
          <w:color w:val="7030A0"/>
          <w:sz w:val="36"/>
          <w:szCs w:val="36"/>
        </w:rPr>
      </w:pPr>
      <w:r w:rsidRPr="00DC2118">
        <w:rPr>
          <w:rStyle w:val="Strong"/>
          <w:rFonts w:ascii="Poppins" w:hAnsi="Poppins" w:cs="Poppins"/>
          <w:color w:val="7030A0"/>
          <w:sz w:val="36"/>
          <w:szCs w:val="36"/>
        </w:rPr>
        <w:t>Mentor’s update workshops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173"/>
      </w:tblGrid>
      <w:tr w:rsidR="00845B85" w:rsidRPr="00DC2118" w14:paraId="3F53D092" w14:textId="77777777" w:rsidTr="00F324B1">
        <w:tc>
          <w:tcPr>
            <w:tcW w:w="1843" w:type="dxa"/>
          </w:tcPr>
          <w:p w14:paraId="60DA3507" w14:textId="77777777" w:rsidR="00845B85" w:rsidRPr="00DC2118" w:rsidRDefault="00845B85" w:rsidP="00DF12FD">
            <w:pPr>
              <w:jc w:val="center"/>
              <w:rPr>
                <w:rFonts w:ascii="Poppins" w:hAnsi="Poppins" w:cs="Poppins"/>
                <w:color w:val="000000" w:themeColor="text1"/>
                <w:sz w:val="20"/>
                <w:szCs w:val="20"/>
              </w:rPr>
            </w:pPr>
            <w:r w:rsidRPr="00DC2118">
              <w:rPr>
                <w:rFonts w:ascii="Poppins" w:hAnsi="Poppins" w:cs="Poppins"/>
                <w:b/>
                <w:bCs/>
                <w:noProof/>
                <w:color w:val="7030A0"/>
                <w:sz w:val="30"/>
                <w:szCs w:val="30"/>
              </w:rPr>
              <w:drawing>
                <wp:anchor distT="0" distB="0" distL="114300" distR="114300" simplePos="0" relativeHeight="251664384" behindDoc="0" locked="0" layoutInCell="1" allowOverlap="1" wp14:anchorId="6711538E" wp14:editId="265195F0">
                  <wp:simplePos x="0" y="0"/>
                  <wp:positionH relativeFrom="column">
                    <wp:posOffset>-68580</wp:posOffset>
                  </wp:positionH>
                  <wp:positionV relativeFrom="paragraph">
                    <wp:posOffset>-40005</wp:posOffset>
                  </wp:positionV>
                  <wp:extent cx="1152525" cy="912408"/>
                  <wp:effectExtent l="0" t="0" r="0" b="2540"/>
                  <wp:wrapNone/>
                  <wp:docPr id="24" name="Picture 24" descr="A picture containing LEGO,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LEGO, toy&#10;&#10;Description automatically generated"/>
                          <pic:cNvPicPr/>
                        </pic:nvPicPr>
                        <pic:blipFill rotWithShape="1">
                          <a:blip r:embed="rId21" cstate="print">
                            <a:extLst>
                              <a:ext uri="{28A0092B-C50C-407E-A947-70E740481C1C}">
                                <a14:useLocalDpi xmlns:a14="http://schemas.microsoft.com/office/drawing/2010/main" val="0"/>
                              </a:ext>
                            </a:extLst>
                          </a:blip>
                          <a:srcRect t="20834"/>
                          <a:stretch/>
                        </pic:blipFill>
                        <pic:spPr bwMode="auto">
                          <a:xfrm>
                            <a:off x="0" y="0"/>
                            <a:ext cx="1152525" cy="912408"/>
                          </a:xfrm>
                          <a:prstGeom prst="rect">
                            <a:avLst/>
                          </a:prstGeom>
                          <a:ln>
                            <a:noFill/>
                          </a:ln>
                          <a:extLst>
                            <a:ext uri="{53640926-AAD7-44D8-BBD7-CCE9431645EC}">
                              <a14:shadowObscured xmlns:a14="http://schemas.microsoft.com/office/drawing/2010/main"/>
                            </a:ext>
                          </a:extLst>
                        </pic:spPr>
                      </pic:pic>
                    </a:graphicData>
                  </a:graphic>
                </wp:anchor>
              </w:drawing>
            </w:r>
          </w:p>
        </w:tc>
        <w:tc>
          <w:tcPr>
            <w:tcW w:w="7173" w:type="dxa"/>
            <w:vAlign w:val="center"/>
          </w:tcPr>
          <w:p w14:paraId="2E313924" w14:textId="6006BBF8" w:rsidR="00845B85" w:rsidRPr="00DC2118" w:rsidRDefault="00845B85" w:rsidP="00F324B1">
            <w:pPr>
              <w:rPr>
                <w:rFonts w:ascii="Poppins" w:hAnsi="Poppins" w:cs="Poppins"/>
                <w:sz w:val="20"/>
                <w:szCs w:val="20"/>
              </w:rPr>
            </w:pPr>
            <w:r w:rsidRPr="00DC2118">
              <w:rPr>
                <w:rFonts w:ascii="Poppins" w:hAnsi="Poppins" w:cs="Poppins"/>
                <w:sz w:val="20"/>
                <w:szCs w:val="20"/>
              </w:rPr>
              <w:t>Protocol would like to thank the mentors that attended our recent Mentor Workshop and wish you a successful journey working with and supporting your apprentice(s).</w:t>
            </w:r>
          </w:p>
          <w:p w14:paraId="3169EDA0" w14:textId="77777777" w:rsidR="00845B85" w:rsidRPr="00DC2118" w:rsidRDefault="00845B85" w:rsidP="00DF12FD">
            <w:pPr>
              <w:jc w:val="center"/>
              <w:rPr>
                <w:rFonts w:ascii="Poppins" w:hAnsi="Poppins" w:cs="Poppins"/>
                <w:sz w:val="20"/>
                <w:szCs w:val="20"/>
              </w:rPr>
            </w:pPr>
          </w:p>
          <w:p w14:paraId="6DE61346" w14:textId="77777777" w:rsidR="00845B85" w:rsidRPr="00DC2118" w:rsidRDefault="00845B85" w:rsidP="00F324B1">
            <w:pPr>
              <w:rPr>
                <w:rFonts w:ascii="Poppins" w:hAnsi="Poppins" w:cs="Poppins"/>
                <w:sz w:val="20"/>
                <w:szCs w:val="20"/>
              </w:rPr>
            </w:pPr>
            <w:r w:rsidRPr="00DC2118">
              <w:rPr>
                <w:rFonts w:ascii="Poppins" w:hAnsi="Poppins" w:cs="Poppins"/>
                <w:sz w:val="20"/>
                <w:szCs w:val="20"/>
              </w:rPr>
              <w:t>If you are an existing mentor yet to attend one of our Mentor Workshops via MS Teams and would like to attend the next one, please respond to this email or contact your learner’s Training Advisor to let us know. Protocol will send an invite to all mentors.</w:t>
            </w:r>
          </w:p>
          <w:p w14:paraId="3F6B782F" w14:textId="77777777" w:rsidR="00BE562D" w:rsidRPr="00DC2118" w:rsidRDefault="00BE562D" w:rsidP="00DF12FD">
            <w:pPr>
              <w:jc w:val="center"/>
              <w:rPr>
                <w:rFonts w:ascii="Poppins" w:hAnsi="Poppins" w:cs="Poppins"/>
                <w:b/>
                <w:bCs/>
                <w:sz w:val="20"/>
                <w:szCs w:val="20"/>
              </w:rPr>
            </w:pPr>
            <w:r w:rsidRPr="00DC2118">
              <w:rPr>
                <w:rFonts w:ascii="Poppins" w:hAnsi="Poppins" w:cs="Poppins"/>
                <w:b/>
                <w:bCs/>
                <w:sz w:val="20"/>
                <w:szCs w:val="20"/>
              </w:rPr>
              <w:t xml:space="preserve">Next mentor workshop via TEAMS </w:t>
            </w:r>
          </w:p>
          <w:p w14:paraId="3DC368B3" w14:textId="77777777" w:rsidR="00AB3CA1" w:rsidRDefault="00736F4B" w:rsidP="00DF12FD">
            <w:pPr>
              <w:jc w:val="center"/>
              <w:rPr>
                <w:rFonts w:ascii="Poppins" w:hAnsi="Poppins" w:cs="Poppins"/>
                <w:b/>
                <w:bCs/>
                <w:sz w:val="20"/>
                <w:szCs w:val="20"/>
              </w:rPr>
            </w:pPr>
            <w:r>
              <w:rPr>
                <w:rFonts w:ascii="Poppins" w:hAnsi="Poppins" w:cs="Poppins"/>
                <w:b/>
                <w:bCs/>
                <w:sz w:val="20"/>
                <w:szCs w:val="20"/>
              </w:rPr>
              <w:t xml:space="preserve">Will take place in </w:t>
            </w:r>
            <w:r w:rsidR="00D85C93">
              <w:rPr>
                <w:rFonts w:ascii="Poppins" w:hAnsi="Poppins" w:cs="Poppins"/>
                <w:b/>
                <w:bCs/>
                <w:sz w:val="20"/>
                <w:szCs w:val="20"/>
              </w:rPr>
              <w:t>February</w:t>
            </w:r>
            <w:r w:rsidR="0078559D" w:rsidRPr="00DC2118">
              <w:rPr>
                <w:rFonts w:ascii="Poppins" w:hAnsi="Poppins" w:cs="Poppins"/>
                <w:b/>
                <w:bCs/>
                <w:sz w:val="20"/>
                <w:szCs w:val="20"/>
              </w:rPr>
              <w:t xml:space="preserve"> 202</w:t>
            </w:r>
            <w:r w:rsidR="00D85C93">
              <w:rPr>
                <w:rFonts w:ascii="Poppins" w:hAnsi="Poppins" w:cs="Poppins"/>
                <w:b/>
                <w:bCs/>
                <w:sz w:val="20"/>
                <w:szCs w:val="20"/>
              </w:rPr>
              <w:t>6</w:t>
            </w:r>
          </w:p>
          <w:p w14:paraId="47CDDAE8" w14:textId="39007B8A" w:rsidR="002600EB" w:rsidRPr="00DC2118" w:rsidRDefault="002600EB" w:rsidP="00DF12FD">
            <w:pPr>
              <w:jc w:val="center"/>
              <w:rPr>
                <w:rFonts w:ascii="Poppins" w:hAnsi="Poppins" w:cs="Poppins"/>
                <w:b/>
                <w:bCs/>
                <w:sz w:val="20"/>
                <w:szCs w:val="20"/>
              </w:rPr>
            </w:pPr>
          </w:p>
        </w:tc>
      </w:tr>
    </w:tbl>
    <w:p w14:paraId="266EE891" w14:textId="088072D1" w:rsidR="000A06CA" w:rsidRPr="00DC2118" w:rsidRDefault="009B18DD" w:rsidP="00DF12FD">
      <w:pPr>
        <w:spacing w:after="0" w:line="240" w:lineRule="auto"/>
        <w:rPr>
          <w:rFonts w:ascii="Poppins" w:hAnsi="Poppins" w:cs="Poppins"/>
          <w:noProof/>
          <w:color w:val="000000" w:themeColor="text1"/>
          <w:shd w:val="clear" w:color="auto" w:fill="00B050"/>
        </w:rPr>
      </w:pPr>
      <w:bookmarkStart w:id="5" w:name="_Hlk162358584"/>
      <w:r>
        <w:rPr>
          <w:rFonts w:ascii="Poppins" w:hAnsi="Poppins" w:cs="Poppins"/>
          <w:noProof/>
          <w:color w:val="000000" w:themeColor="text1"/>
          <w:shd w:val="clear" w:color="auto" w:fill="00B050"/>
        </w:rPr>
        <w:pict w14:anchorId="66C31420">
          <v:rect id="_x0000_i1034" alt="" style="width:451.3pt;height:.05pt;mso-width-percent:0;mso-height-percent:0;mso-width-percent:0;mso-height-percent:0" o:hralign="center" o:hrstd="t" o:hr="t" fillcolor="#a0a0a0" stroked="f"/>
        </w:pict>
      </w:r>
    </w:p>
    <w:p w14:paraId="0990A396" w14:textId="77777777" w:rsidR="00AB3CA1" w:rsidRDefault="00AB3CA1" w:rsidP="002F5885">
      <w:pPr>
        <w:spacing w:after="0"/>
        <w:rPr>
          <w:rFonts w:ascii="Poppins" w:hAnsi="Poppins" w:cs="Poppins"/>
          <w:noProof/>
          <w:color w:val="000000" w:themeColor="text1"/>
          <w:sz w:val="12"/>
          <w:szCs w:val="12"/>
          <w:shd w:val="clear" w:color="auto" w:fill="00B050"/>
        </w:rPr>
      </w:pPr>
    </w:p>
    <w:p w14:paraId="33AAF8F9" w14:textId="77777777" w:rsidR="002600EB" w:rsidRDefault="002600EB" w:rsidP="002F5885">
      <w:pPr>
        <w:spacing w:after="0"/>
        <w:rPr>
          <w:rFonts w:ascii="Poppins" w:hAnsi="Poppins" w:cs="Poppins"/>
          <w:noProof/>
          <w:color w:val="000000" w:themeColor="text1"/>
          <w:sz w:val="12"/>
          <w:szCs w:val="12"/>
          <w:shd w:val="clear" w:color="auto" w:fill="00B050"/>
        </w:rPr>
      </w:pPr>
    </w:p>
    <w:bookmarkEnd w:id="0"/>
    <w:bookmarkEnd w:id="5"/>
    <w:p w14:paraId="17384D88" w14:textId="29F360DC" w:rsidR="00E512C2" w:rsidRPr="00DC2118" w:rsidRDefault="009B18DD" w:rsidP="00E512C2">
      <w:pPr>
        <w:spacing w:after="0"/>
        <w:jc w:val="center"/>
        <w:rPr>
          <w:rFonts w:ascii="Poppins" w:hAnsi="Poppins" w:cs="Poppins"/>
          <w:b/>
          <w:bCs/>
          <w:color w:val="7030A0"/>
          <w:sz w:val="30"/>
          <w:szCs w:val="30"/>
        </w:rPr>
      </w:pPr>
      <w:r>
        <w:rPr>
          <w:rFonts w:ascii="Poppins" w:hAnsi="Poppins" w:cs="Poppins"/>
          <w:b/>
          <w:bCs/>
          <w:color w:val="7030A0"/>
          <w:sz w:val="30"/>
          <w:szCs w:val="30"/>
        </w:rPr>
        <w:t>L</w:t>
      </w:r>
      <w:r w:rsidR="00E512C2" w:rsidRPr="00DC2118">
        <w:rPr>
          <w:rFonts w:ascii="Poppins" w:hAnsi="Poppins" w:cs="Poppins"/>
          <w:b/>
          <w:bCs/>
          <w:color w:val="7030A0"/>
          <w:sz w:val="30"/>
          <w:szCs w:val="30"/>
        </w:rPr>
        <w:t>earning Development Progression through Protocol</w:t>
      </w:r>
    </w:p>
    <w:p w14:paraId="66032628" w14:textId="38A81E08" w:rsidR="00E512C2" w:rsidRPr="00DC2118" w:rsidRDefault="00E512C2" w:rsidP="00E512C2">
      <w:pPr>
        <w:spacing w:after="0"/>
        <w:rPr>
          <w:rFonts w:ascii="Poppins" w:hAnsi="Poppins" w:cs="Poppins"/>
          <w:sz w:val="20"/>
          <w:szCs w:val="20"/>
        </w:rPr>
      </w:pPr>
      <w:r w:rsidRPr="00DC2118">
        <w:rPr>
          <w:rFonts w:ascii="Poppins" w:hAnsi="Poppins" w:cs="Poppins"/>
          <w:sz w:val="20"/>
          <w:szCs w:val="20"/>
        </w:rPr>
        <w:t>Did you know that your employees can complete more than 1 apprenticeship? If you have an employee currently undertaking their first apprenticeship, preparing for EPA, or recently passed their EPA Protocol can support them with further personal development through a second apprenticeship.</w:t>
      </w:r>
    </w:p>
    <w:p w14:paraId="21DBBEE0" w14:textId="77777777" w:rsidR="00E512C2" w:rsidRPr="00DC2118" w:rsidRDefault="00E512C2" w:rsidP="00E512C2">
      <w:pPr>
        <w:spacing w:after="0"/>
        <w:rPr>
          <w:rFonts w:ascii="Poppins" w:hAnsi="Poppins" w:cs="Poppins"/>
          <w:sz w:val="20"/>
          <w:szCs w:val="20"/>
        </w:rPr>
      </w:pPr>
      <w:r w:rsidRPr="00DC2118">
        <w:rPr>
          <w:rFonts w:ascii="Poppins" w:hAnsi="Poppins" w:cs="Poppins"/>
          <w:sz w:val="20"/>
          <w:szCs w:val="20"/>
        </w:rPr>
        <w:t>This could be to support an increase in responsibility, leading or managing a team, or a change to job role/promotion with new tasks and responsibilities.</w:t>
      </w:r>
    </w:p>
    <w:p w14:paraId="063651E6" w14:textId="77777777" w:rsidR="00E512C2" w:rsidRPr="00DC2118" w:rsidRDefault="00E512C2" w:rsidP="00E512C2">
      <w:pPr>
        <w:spacing w:after="0"/>
        <w:rPr>
          <w:rFonts w:ascii="Poppins" w:hAnsi="Poppins" w:cs="Poppins"/>
          <w:sz w:val="20"/>
          <w:szCs w:val="20"/>
        </w:rPr>
      </w:pPr>
    </w:p>
    <w:p w14:paraId="6CF092B5" w14:textId="77777777" w:rsidR="00E512C2" w:rsidRPr="00DC2118" w:rsidRDefault="00E512C2" w:rsidP="00E512C2">
      <w:pPr>
        <w:spacing w:after="0"/>
        <w:rPr>
          <w:rFonts w:ascii="Poppins" w:hAnsi="Poppins" w:cs="Poppins"/>
          <w:sz w:val="20"/>
          <w:szCs w:val="20"/>
        </w:rPr>
      </w:pPr>
      <w:r w:rsidRPr="00DC2118">
        <w:rPr>
          <w:rFonts w:ascii="Poppins" w:hAnsi="Poppins" w:cs="Poppins"/>
          <w:sz w:val="20"/>
          <w:szCs w:val="20"/>
        </w:rPr>
        <w:t>Progression pathway examples include:</w:t>
      </w:r>
    </w:p>
    <w:p w14:paraId="643925C2" w14:textId="77777777" w:rsidR="00E512C2" w:rsidRPr="00DC2118" w:rsidRDefault="00E512C2" w:rsidP="00E512C2">
      <w:pPr>
        <w:spacing w:after="0"/>
        <w:rPr>
          <w:rFonts w:ascii="Poppins" w:hAnsi="Poppins" w:cs="Poppins"/>
          <w:color w:val="00B050"/>
          <w:sz w:val="20"/>
          <w:szCs w:val="20"/>
        </w:rPr>
      </w:pPr>
      <w:r w:rsidRPr="00DC2118">
        <w:rPr>
          <w:rFonts w:ascii="Poppins" w:hAnsi="Poppins" w:cs="Poppins"/>
          <w:color w:val="00B050"/>
          <w:sz w:val="20"/>
          <w:szCs w:val="20"/>
        </w:rPr>
        <w:t xml:space="preserve">Customer Service Level 2 </w:t>
      </w:r>
      <w:r w:rsidRPr="00DC2118">
        <w:rPr>
          <w:rFonts w:ascii="Poppins" w:hAnsi="Poppins" w:cs="Poppins"/>
          <w:b/>
          <w:bCs/>
          <w:color w:val="00B050"/>
          <w:sz w:val="20"/>
          <w:szCs w:val="20"/>
        </w:rPr>
        <w:t>&gt;</w:t>
      </w:r>
      <w:r w:rsidRPr="00DC2118">
        <w:rPr>
          <w:rFonts w:ascii="Poppins" w:hAnsi="Poppins" w:cs="Poppins"/>
          <w:color w:val="00B050"/>
          <w:sz w:val="20"/>
          <w:szCs w:val="20"/>
        </w:rPr>
        <w:t xml:space="preserve"> Customer Service Level 3</w:t>
      </w:r>
    </w:p>
    <w:p w14:paraId="7F6A74FD" w14:textId="3E99A59B" w:rsidR="00E512C2" w:rsidRPr="00DC2118" w:rsidRDefault="00E512C2" w:rsidP="00E512C2">
      <w:pPr>
        <w:spacing w:after="0"/>
        <w:rPr>
          <w:rFonts w:ascii="Poppins" w:hAnsi="Poppins" w:cs="Poppins"/>
          <w:color w:val="00B050"/>
          <w:sz w:val="20"/>
          <w:szCs w:val="20"/>
        </w:rPr>
      </w:pPr>
      <w:r w:rsidRPr="00DC2118">
        <w:rPr>
          <w:rFonts w:ascii="Poppins" w:hAnsi="Poppins" w:cs="Poppins"/>
          <w:color w:val="00B050"/>
          <w:sz w:val="20"/>
          <w:szCs w:val="20"/>
        </w:rPr>
        <w:t xml:space="preserve">Business Administration Level 3 </w:t>
      </w:r>
      <w:r w:rsidRPr="00DC2118">
        <w:rPr>
          <w:rFonts w:ascii="Poppins" w:hAnsi="Poppins" w:cs="Poppins"/>
          <w:b/>
          <w:bCs/>
          <w:color w:val="00B050"/>
          <w:sz w:val="20"/>
          <w:szCs w:val="20"/>
        </w:rPr>
        <w:t>&gt;</w:t>
      </w:r>
      <w:r w:rsidRPr="00DC2118">
        <w:rPr>
          <w:rFonts w:ascii="Poppins" w:hAnsi="Poppins" w:cs="Poppins"/>
          <w:color w:val="00B050"/>
          <w:sz w:val="20"/>
          <w:szCs w:val="20"/>
        </w:rPr>
        <w:t xml:space="preserve"> HR Support Level 3</w:t>
      </w:r>
      <w:r w:rsidR="00832261" w:rsidRPr="00DC2118">
        <w:rPr>
          <w:rFonts w:ascii="Poppins" w:hAnsi="Poppins" w:cs="Poppins"/>
          <w:color w:val="00B050"/>
          <w:sz w:val="20"/>
          <w:szCs w:val="20"/>
        </w:rPr>
        <w:t xml:space="preserve"> or Team Leader Level 3</w:t>
      </w:r>
    </w:p>
    <w:p w14:paraId="3217153B" w14:textId="77777777" w:rsidR="00E512C2" w:rsidRPr="00DC2118" w:rsidRDefault="00E512C2" w:rsidP="00E512C2">
      <w:pPr>
        <w:spacing w:after="0"/>
        <w:rPr>
          <w:rFonts w:ascii="Poppins" w:hAnsi="Poppins" w:cs="Poppins"/>
          <w:color w:val="00B050"/>
          <w:sz w:val="20"/>
          <w:szCs w:val="20"/>
        </w:rPr>
      </w:pPr>
      <w:r w:rsidRPr="00DC2118">
        <w:rPr>
          <w:rFonts w:ascii="Poppins" w:hAnsi="Poppins" w:cs="Poppins"/>
          <w:color w:val="00B050"/>
          <w:sz w:val="20"/>
          <w:szCs w:val="20"/>
        </w:rPr>
        <w:lastRenderedPageBreak/>
        <w:t xml:space="preserve">HR Support Level 3 </w:t>
      </w:r>
      <w:r w:rsidRPr="00DC2118">
        <w:rPr>
          <w:rFonts w:ascii="Poppins" w:hAnsi="Poppins" w:cs="Poppins"/>
          <w:b/>
          <w:bCs/>
          <w:color w:val="00B050"/>
          <w:sz w:val="20"/>
          <w:szCs w:val="20"/>
        </w:rPr>
        <w:t>&gt;</w:t>
      </w:r>
      <w:r w:rsidRPr="00DC2118">
        <w:rPr>
          <w:rFonts w:ascii="Poppins" w:hAnsi="Poppins" w:cs="Poppins"/>
          <w:color w:val="00B050"/>
          <w:sz w:val="20"/>
          <w:szCs w:val="20"/>
        </w:rPr>
        <w:t xml:space="preserve"> People Professional Level 5 </w:t>
      </w:r>
    </w:p>
    <w:p w14:paraId="6D05659E" w14:textId="7C7B7CF1" w:rsidR="00E512C2" w:rsidRDefault="00E512C2" w:rsidP="00E512C2">
      <w:pPr>
        <w:spacing w:after="0"/>
        <w:rPr>
          <w:rFonts w:ascii="Poppins" w:hAnsi="Poppins" w:cs="Poppins"/>
          <w:color w:val="00B050"/>
          <w:sz w:val="20"/>
          <w:szCs w:val="20"/>
        </w:rPr>
      </w:pPr>
      <w:r w:rsidRPr="00DC2118">
        <w:rPr>
          <w:rFonts w:ascii="Poppins" w:hAnsi="Poppins" w:cs="Poppins"/>
          <w:color w:val="00B050"/>
          <w:sz w:val="20"/>
          <w:szCs w:val="20"/>
        </w:rPr>
        <w:t xml:space="preserve">Team Leader Level 3 </w:t>
      </w:r>
      <w:r w:rsidRPr="00DC2118">
        <w:rPr>
          <w:rFonts w:ascii="Poppins" w:hAnsi="Poppins" w:cs="Poppins"/>
          <w:b/>
          <w:bCs/>
          <w:color w:val="00B050"/>
          <w:sz w:val="20"/>
          <w:szCs w:val="20"/>
        </w:rPr>
        <w:t>&gt;</w:t>
      </w:r>
      <w:r w:rsidRPr="00DC2118">
        <w:rPr>
          <w:rFonts w:ascii="Poppins" w:hAnsi="Poppins" w:cs="Poppins"/>
          <w:color w:val="00B050"/>
          <w:sz w:val="20"/>
          <w:szCs w:val="20"/>
        </w:rPr>
        <w:t xml:space="preserve"> Operations Manager Level 5</w:t>
      </w:r>
      <w:r w:rsidR="00D85C93">
        <w:rPr>
          <w:rFonts w:ascii="Poppins" w:hAnsi="Poppins" w:cs="Poppins"/>
          <w:color w:val="00B050"/>
          <w:sz w:val="20"/>
          <w:szCs w:val="20"/>
        </w:rPr>
        <w:t xml:space="preserve"> &gt; Senior Leader Level 7</w:t>
      </w:r>
    </w:p>
    <w:p w14:paraId="5C635AE3" w14:textId="18254903" w:rsidR="00695399" w:rsidRDefault="00695399" w:rsidP="00DF12FD">
      <w:pPr>
        <w:spacing w:after="0" w:line="240" w:lineRule="auto"/>
        <w:rPr>
          <w:rFonts w:ascii="Poppins" w:hAnsi="Poppins" w:cs="Poppins"/>
          <w:color w:val="00B050"/>
          <w:sz w:val="20"/>
          <w:szCs w:val="20"/>
        </w:rPr>
      </w:pPr>
      <w:r>
        <w:rPr>
          <w:rFonts w:ascii="Poppins" w:hAnsi="Poppins" w:cs="Poppins"/>
          <w:color w:val="00B050"/>
          <w:sz w:val="20"/>
          <w:szCs w:val="20"/>
        </w:rPr>
        <w:t>Digital Marketing/Multi Channel Marketing &gt; Digital Support technician L3 &gt; Marketing Executive Level 4</w:t>
      </w:r>
    </w:p>
    <w:p w14:paraId="6F0A2BE8" w14:textId="67ECDE18" w:rsidR="005323FD" w:rsidRDefault="009B18DD" w:rsidP="00DF12FD">
      <w:pPr>
        <w:pStyle w:val="NormalWeb"/>
        <w:spacing w:before="0" w:beforeAutospacing="0" w:after="0" w:afterAutospacing="0"/>
        <w:jc w:val="center"/>
        <w:rPr>
          <w:rFonts w:ascii="Poppins" w:hAnsi="Poppins" w:cs="Poppins"/>
          <w:noProof/>
          <w:color w:val="000000" w:themeColor="text1"/>
          <w:shd w:val="clear" w:color="auto" w:fill="00B050"/>
        </w:rPr>
      </w:pPr>
      <w:r>
        <w:rPr>
          <w:rFonts w:ascii="Poppins" w:hAnsi="Poppins" w:cs="Poppins"/>
          <w:noProof/>
          <w:color w:val="000000" w:themeColor="text1"/>
          <w:shd w:val="clear" w:color="auto" w:fill="00B050"/>
        </w:rPr>
        <w:pict w14:anchorId="0AB54A37">
          <v:rect id="_x0000_i1035" alt="" style="width:451.3pt;height:.05pt;mso-width-percent:0;mso-height-percent:0;mso-width-percent:0;mso-height-percent:0" o:hralign="center" o:hrstd="t" o:hr="t" fillcolor="#a0a0a0" stroked="f"/>
        </w:pict>
      </w:r>
    </w:p>
    <w:p w14:paraId="51DB5C3D" w14:textId="77777777" w:rsidR="00DF12FD" w:rsidRPr="00DC2118" w:rsidRDefault="00DF12FD" w:rsidP="00DF12FD">
      <w:pPr>
        <w:pStyle w:val="NormalWeb"/>
        <w:spacing w:before="0" w:beforeAutospacing="0" w:after="0" w:afterAutospacing="0"/>
        <w:jc w:val="center"/>
        <w:rPr>
          <w:rFonts w:ascii="Poppins" w:hAnsi="Poppins" w:cs="Poppins"/>
          <w:noProof/>
          <w:color w:val="000000" w:themeColor="text1"/>
        </w:rPr>
      </w:pPr>
    </w:p>
    <w:p w14:paraId="0A2233A7" w14:textId="77777777" w:rsidR="00543A8F" w:rsidRPr="00DC2118" w:rsidRDefault="005464AD" w:rsidP="00DF12FD">
      <w:pPr>
        <w:spacing w:after="0" w:line="240" w:lineRule="auto"/>
        <w:rPr>
          <w:rFonts w:ascii="Poppins" w:hAnsi="Poppins" w:cs="Poppins"/>
          <w:sz w:val="20"/>
          <w:szCs w:val="20"/>
        </w:rPr>
      </w:pPr>
      <w:r w:rsidRPr="00DC2118">
        <w:rPr>
          <w:rFonts w:ascii="Poppins" w:hAnsi="Poppins" w:cs="Poppins"/>
          <w:sz w:val="20"/>
          <w:szCs w:val="20"/>
        </w:rPr>
        <w:t xml:space="preserve">For further information on any of the above please contact a member of the Protocol team on </w:t>
      </w:r>
      <w:r w:rsidRPr="00DC2118">
        <w:rPr>
          <w:rFonts w:ascii="Poppins" w:hAnsi="Poppins" w:cs="Poppins"/>
          <w:b/>
          <w:bCs/>
          <w:color w:val="7030A0"/>
          <w:sz w:val="20"/>
          <w:szCs w:val="20"/>
        </w:rPr>
        <w:t>0121 236 2634</w:t>
      </w:r>
      <w:r w:rsidRPr="00DC2118">
        <w:rPr>
          <w:rFonts w:ascii="Poppins" w:hAnsi="Poppins" w:cs="Poppins"/>
          <w:sz w:val="20"/>
          <w:szCs w:val="20"/>
        </w:rPr>
        <w:t>.</w:t>
      </w:r>
    </w:p>
    <w:p w14:paraId="762E6FE7" w14:textId="5D0EB1EC" w:rsidR="00606AD6" w:rsidRPr="00DC2118" w:rsidRDefault="00606AD6" w:rsidP="0064490F">
      <w:pPr>
        <w:rPr>
          <w:rFonts w:ascii="Poppins" w:hAnsi="Poppins" w:cs="Poppins"/>
          <w:sz w:val="20"/>
          <w:szCs w:val="20"/>
        </w:rPr>
      </w:pPr>
      <w:r w:rsidRPr="00DC2118">
        <w:rPr>
          <w:rFonts w:ascii="Poppins" w:hAnsi="Poppins" w:cs="Poppins"/>
          <w:sz w:val="20"/>
          <w:szCs w:val="20"/>
        </w:rPr>
        <w:t xml:space="preserve">For recruitment </w:t>
      </w:r>
      <w:r w:rsidR="00C07C4F">
        <w:rPr>
          <w:rFonts w:ascii="Poppins" w:hAnsi="Poppins" w:cs="Poppins"/>
          <w:sz w:val="20"/>
          <w:szCs w:val="20"/>
        </w:rPr>
        <w:t xml:space="preserve">and </w:t>
      </w:r>
      <w:r w:rsidRPr="00DC2118">
        <w:rPr>
          <w:rFonts w:ascii="Poppins" w:hAnsi="Poppins" w:cs="Poppins"/>
          <w:sz w:val="20"/>
          <w:szCs w:val="20"/>
        </w:rPr>
        <w:t xml:space="preserve">business development contact Adrian Hunt </w:t>
      </w:r>
      <w:hyperlink r:id="rId22" w:history="1">
        <w:r w:rsidRPr="00DC2118">
          <w:rPr>
            <w:rStyle w:val="Hyperlink"/>
            <w:rFonts w:ascii="Poppins" w:hAnsi="Poppins" w:cs="Poppins"/>
            <w:sz w:val="20"/>
            <w:szCs w:val="20"/>
          </w:rPr>
          <w:t>ahunt@protocolgroup.co.uk</w:t>
        </w:r>
      </w:hyperlink>
    </w:p>
    <w:bookmarkEnd w:id="1"/>
    <w:p w14:paraId="23956E6F" w14:textId="371E6DB9" w:rsidR="00384AE8" w:rsidRPr="00DC2118" w:rsidRDefault="00543A8F" w:rsidP="0064490F">
      <w:pPr>
        <w:rPr>
          <w:rFonts w:ascii="Poppins" w:hAnsi="Poppins" w:cs="Poppins"/>
          <w:b/>
          <w:bCs/>
          <w:color w:val="7030A0"/>
          <w:sz w:val="20"/>
          <w:szCs w:val="20"/>
        </w:rPr>
      </w:pPr>
      <w:r w:rsidRPr="00DC2118">
        <w:rPr>
          <w:rFonts w:ascii="Poppins" w:hAnsi="Poppins" w:cs="Poppins"/>
          <w:b/>
          <w:bCs/>
          <w:color w:val="7030A0"/>
          <w:sz w:val="20"/>
          <w:szCs w:val="20"/>
        </w:rPr>
        <w:t>Transworld Publications Services Ltd  t/a Protocol Consultancy Service</w:t>
      </w:r>
      <w:r w:rsidR="00772B48" w:rsidRPr="00DC2118">
        <w:rPr>
          <w:rFonts w:ascii="Poppins" w:hAnsi="Poppins" w:cs="Poppins"/>
          <w:b/>
          <w:bCs/>
          <w:color w:val="7030A0"/>
          <w:sz w:val="20"/>
          <w:szCs w:val="20"/>
        </w:rPr>
        <w:t>s</w:t>
      </w:r>
    </w:p>
    <w:p w14:paraId="62BDE14E" w14:textId="434004BE" w:rsidR="00D04411" w:rsidRPr="00DC2118" w:rsidRDefault="002917B3" w:rsidP="0064490F">
      <w:pPr>
        <w:rPr>
          <w:rStyle w:val="Strong"/>
          <w:rFonts w:ascii="Poppins" w:hAnsi="Poppins" w:cs="Poppins"/>
          <w:color w:val="111111"/>
          <w:sz w:val="20"/>
          <w:szCs w:val="20"/>
        </w:rPr>
      </w:pPr>
      <w:r w:rsidRPr="00DC2118">
        <w:rPr>
          <w:rFonts w:ascii="Poppins" w:hAnsi="Poppins" w:cs="Poppins"/>
          <w:noProof/>
        </w:rPr>
        <w:drawing>
          <wp:anchor distT="0" distB="0" distL="114300" distR="114300" simplePos="0" relativeHeight="251660288" behindDoc="0" locked="0" layoutInCell="1" allowOverlap="1" wp14:anchorId="0C58212D" wp14:editId="2BC9D2B1">
            <wp:simplePos x="0" y="0"/>
            <wp:positionH relativeFrom="column">
              <wp:posOffset>2523490</wp:posOffset>
            </wp:positionH>
            <wp:positionV relativeFrom="paragraph">
              <wp:posOffset>180340</wp:posOffset>
            </wp:positionV>
            <wp:extent cx="427990" cy="427990"/>
            <wp:effectExtent l="0" t="0" r="0" b="0"/>
            <wp:wrapNone/>
            <wp:docPr id="1411425637" name="Picture 8" descr="A blue square with white letters&#10;&#10;Description automatically generated">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25637" name="Picture 8" descr="A blue square with white letters&#10;&#10;Description automatically generated">
                      <a:hlinkClick r:id="rId23"/>
                    </pic:cNvPr>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7990" cy="427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2118">
        <w:rPr>
          <w:rFonts w:ascii="Poppins" w:hAnsi="Poppins" w:cs="Poppins"/>
          <w:noProof/>
        </w:rPr>
        <w:drawing>
          <wp:anchor distT="0" distB="0" distL="114300" distR="114300" simplePos="0" relativeHeight="251661312" behindDoc="0" locked="0" layoutInCell="1" allowOverlap="1" wp14:anchorId="365791E4" wp14:editId="57C49660">
            <wp:simplePos x="0" y="0"/>
            <wp:positionH relativeFrom="column">
              <wp:posOffset>3609340</wp:posOffset>
            </wp:positionH>
            <wp:positionV relativeFrom="paragraph">
              <wp:posOffset>189865</wp:posOffset>
            </wp:positionV>
            <wp:extent cx="438150" cy="438150"/>
            <wp:effectExtent l="0" t="0" r="0" b="0"/>
            <wp:wrapNone/>
            <wp:docPr id="246636794" name="Picture 9" descr="A logo of a camera&#10;&#10;Description automatically generated">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36794" name="Picture 9" descr="A logo of a camera&#10;&#10;Description automatically generated">
                      <a:hlinkClick r:id="rId25"/>
                    </pic:cNvPr>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2118">
        <w:rPr>
          <w:rFonts w:ascii="Poppins" w:hAnsi="Poppins" w:cs="Poppins"/>
          <w:noProof/>
        </w:rPr>
        <w:drawing>
          <wp:anchor distT="0" distB="0" distL="114300" distR="114300" simplePos="0" relativeHeight="251662336" behindDoc="0" locked="0" layoutInCell="1" allowOverlap="1" wp14:anchorId="75B7BDC1" wp14:editId="7FF792B8">
            <wp:simplePos x="0" y="0"/>
            <wp:positionH relativeFrom="column">
              <wp:posOffset>4714875</wp:posOffset>
            </wp:positionH>
            <wp:positionV relativeFrom="paragraph">
              <wp:posOffset>180975</wp:posOffset>
            </wp:positionV>
            <wp:extent cx="444500" cy="444500"/>
            <wp:effectExtent l="0" t="0" r="0" b="0"/>
            <wp:wrapNone/>
            <wp:docPr id="113373575" name="Picture 10" descr="TikTok Logo PNG With Transparent Background">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73575" name="Picture 10" descr="TikTok Logo PNG With Transparent Background">
                      <a:hlinkClick r:id="rId27"/>
                    </pic:cNvPr>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4500" cy="44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2118">
        <w:rPr>
          <w:rFonts w:ascii="Poppins" w:hAnsi="Poppins" w:cs="Poppins"/>
          <w:noProof/>
        </w:rPr>
        <w:drawing>
          <wp:anchor distT="0" distB="0" distL="114300" distR="114300" simplePos="0" relativeHeight="251663360" behindDoc="0" locked="0" layoutInCell="1" allowOverlap="1" wp14:anchorId="49E5CDA3" wp14:editId="49F5D641">
            <wp:simplePos x="0" y="0"/>
            <wp:positionH relativeFrom="column">
              <wp:posOffset>447675</wp:posOffset>
            </wp:positionH>
            <wp:positionV relativeFrom="paragraph">
              <wp:posOffset>95250</wp:posOffset>
            </wp:positionV>
            <wp:extent cx="571500" cy="571500"/>
            <wp:effectExtent l="0" t="0" r="0" b="0"/>
            <wp:wrapNone/>
            <wp:docPr id="1980648490" name="Picture 6" descr="Facebook Logo Transparent Vector Art ...">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648490" name="Picture 6" descr="Facebook Logo Transparent Vector Art ...">
                      <a:hlinkClick r:id="rId29"/>
                    </pic:cNvPr>
                    <pic:cNvPicPr>
                      <a:picLocks noChangeAspect="1"/>
                    </pic:cNvPicPr>
                  </pic:nvPicPr>
                  <pic:blipFill rotWithShape="1">
                    <a:blip r:embed="rId30" cstate="print">
                      <a:extLst>
                        <a:ext uri="{28A0092B-C50C-407E-A947-70E740481C1C}">
                          <a14:useLocalDpi xmlns:a14="http://schemas.microsoft.com/office/drawing/2010/main" val="0"/>
                        </a:ext>
                      </a:extLst>
                    </a:blip>
                    <a:srcRect l="11765" t="10295" r="11765" b="13234"/>
                    <a:stretch/>
                  </pic:blipFill>
                  <pic:spPr bwMode="auto">
                    <a:xfrm>
                      <a:off x="0" y="0"/>
                      <a:ext cx="571500" cy="571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C2118">
        <w:rPr>
          <w:rFonts w:ascii="Poppins" w:hAnsi="Poppins" w:cs="Poppins"/>
          <w:noProof/>
        </w:rPr>
        <w:drawing>
          <wp:anchor distT="0" distB="0" distL="114300" distR="114300" simplePos="0" relativeHeight="251659264" behindDoc="0" locked="0" layoutInCell="1" allowOverlap="1" wp14:anchorId="06571D7D" wp14:editId="5F4E079B">
            <wp:simplePos x="0" y="0"/>
            <wp:positionH relativeFrom="column">
              <wp:posOffset>1504315</wp:posOffset>
            </wp:positionH>
            <wp:positionV relativeFrom="paragraph">
              <wp:posOffset>170815</wp:posOffset>
            </wp:positionV>
            <wp:extent cx="450850" cy="450850"/>
            <wp:effectExtent l="0" t="0" r="6350" b="6350"/>
            <wp:wrapNone/>
            <wp:docPr id="553478539" name="Picture 7" descr="Twitter X Logo PNG With Transparent ...">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78539" name="Picture 7" descr="Twitter X Logo PNG With Transparent ...">
                      <a:hlinkClick r:id="rId31"/>
                    </pic:cNvPr>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04411" w:rsidRPr="00DC2118" w:rsidSect="000E3854">
      <w:footerReference w:type="default" r:id="rId33"/>
      <w:pgSz w:w="11906" w:h="16838"/>
      <w:pgMar w:top="1134"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609C0" w14:textId="77777777" w:rsidR="00DF12FD" w:rsidRDefault="00DF12FD" w:rsidP="00DF12FD">
      <w:pPr>
        <w:spacing w:after="0" w:line="240" w:lineRule="auto"/>
      </w:pPr>
      <w:r>
        <w:separator/>
      </w:r>
    </w:p>
  </w:endnote>
  <w:endnote w:type="continuationSeparator" w:id="0">
    <w:p w14:paraId="698DD8B9" w14:textId="77777777" w:rsidR="00DF12FD" w:rsidRDefault="00DF12FD" w:rsidP="00DF1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314673"/>
      <w:docPartObj>
        <w:docPartGallery w:val="Page Numbers (Bottom of Page)"/>
        <w:docPartUnique/>
      </w:docPartObj>
    </w:sdtPr>
    <w:sdtEndPr>
      <w:rPr>
        <w:noProof/>
      </w:rPr>
    </w:sdtEndPr>
    <w:sdtContent>
      <w:p w14:paraId="1D87D3DF" w14:textId="6598600A" w:rsidR="00DF12FD" w:rsidRDefault="00DF12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5FCC9B" w14:textId="77777777" w:rsidR="00DF12FD" w:rsidRDefault="00DF1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907BE" w14:textId="77777777" w:rsidR="00DF12FD" w:rsidRDefault="00DF12FD" w:rsidP="00DF12FD">
      <w:pPr>
        <w:spacing w:after="0" w:line="240" w:lineRule="auto"/>
      </w:pPr>
      <w:r>
        <w:separator/>
      </w:r>
    </w:p>
  </w:footnote>
  <w:footnote w:type="continuationSeparator" w:id="0">
    <w:p w14:paraId="7C13EAC2" w14:textId="77777777" w:rsidR="00DF12FD" w:rsidRDefault="00DF12FD" w:rsidP="00DF12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3304"/>
    <w:multiLevelType w:val="multilevel"/>
    <w:tmpl w:val="B4162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0647C"/>
    <w:multiLevelType w:val="multilevel"/>
    <w:tmpl w:val="596AC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86219"/>
    <w:multiLevelType w:val="hybridMultilevel"/>
    <w:tmpl w:val="46FA3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1A0"/>
    <w:multiLevelType w:val="multilevel"/>
    <w:tmpl w:val="F4F607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C124756"/>
    <w:multiLevelType w:val="hybridMultilevel"/>
    <w:tmpl w:val="C5D2B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4B704A"/>
    <w:multiLevelType w:val="multilevel"/>
    <w:tmpl w:val="1136B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C265F2"/>
    <w:multiLevelType w:val="multilevel"/>
    <w:tmpl w:val="64325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695063"/>
    <w:multiLevelType w:val="multilevel"/>
    <w:tmpl w:val="72909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823348"/>
    <w:multiLevelType w:val="multilevel"/>
    <w:tmpl w:val="293C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C236D3"/>
    <w:multiLevelType w:val="multilevel"/>
    <w:tmpl w:val="D4381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E772B1"/>
    <w:multiLevelType w:val="hybridMultilevel"/>
    <w:tmpl w:val="9162C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EB28ED"/>
    <w:multiLevelType w:val="multilevel"/>
    <w:tmpl w:val="7612F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28689F"/>
    <w:multiLevelType w:val="hybridMultilevel"/>
    <w:tmpl w:val="C694B7EE"/>
    <w:lvl w:ilvl="0" w:tplc="9F6446AE">
      <w:start w:val="1"/>
      <w:numFmt w:val="bullet"/>
      <w:lvlText w:val=""/>
      <w:lvlJc w:val="left"/>
      <w:pPr>
        <w:tabs>
          <w:tab w:val="num" w:pos="720"/>
        </w:tabs>
        <w:ind w:left="720" w:hanging="360"/>
      </w:pPr>
      <w:rPr>
        <w:rFonts w:ascii="Wingdings 2" w:hAnsi="Wingdings 2" w:hint="default"/>
      </w:rPr>
    </w:lvl>
    <w:lvl w:ilvl="1" w:tplc="12E403FA" w:tentative="1">
      <w:start w:val="1"/>
      <w:numFmt w:val="bullet"/>
      <w:lvlText w:val=""/>
      <w:lvlJc w:val="left"/>
      <w:pPr>
        <w:tabs>
          <w:tab w:val="num" w:pos="1440"/>
        </w:tabs>
        <w:ind w:left="1440" w:hanging="360"/>
      </w:pPr>
      <w:rPr>
        <w:rFonts w:ascii="Wingdings 2" w:hAnsi="Wingdings 2" w:hint="default"/>
      </w:rPr>
    </w:lvl>
    <w:lvl w:ilvl="2" w:tplc="D1E617E2" w:tentative="1">
      <w:start w:val="1"/>
      <w:numFmt w:val="bullet"/>
      <w:lvlText w:val=""/>
      <w:lvlJc w:val="left"/>
      <w:pPr>
        <w:tabs>
          <w:tab w:val="num" w:pos="2160"/>
        </w:tabs>
        <w:ind w:left="2160" w:hanging="360"/>
      </w:pPr>
      <w:rPr>
        <w:rFonts w:ascii="Wingdings 2" w:hAnsi="Wingdings 2" w:hint="default"/>
      </w:rPr>
    </w:lvl>
    <w:lvl w:ilvl="3" w:tplc="BB28A174" w:tentative="1">
      <w:start w:val="1"/>
      <w:numFmt w:val="bullet"/>
      <w:lvlText w:val=""/>
      <w:lvlJc w:val="left"/>
      <w:pPr>
        <w:tabs>
          <w:tab w:val="num" w:pos="2880"/>
        </w:tabs>
        <w:ind w:left="2880" w:hanging="360"/>
      </w:pPr>
      <w:rPr>
        <w:rFonts w:ascii="Wingdings 2" w:hAnsi="Wingdings 2" w:hint="default"/>
      </w:rPr>
    </w:lvl>
    <w:lvl w:ilvl="4" w:tplc="64547B12" w:tentative="1">
      <w:start w:val="1"/>
      <w:numFmt w:val="bullet"/>
      <w:lvlText w:val=""/>
      <w:lvlJc w:val="left"/>
      <w:pPr>
        <w:tabs>
          <w:tab w:val="num" w:pos="3600"/>
        </w:tabs>
        <w:ind w:left="3600" w:hanging="360"/>
      </w:pPr>
      <w:rPr>
        <w:rFonts w:ascii="Wingdings 2" w:hAnsi="Wingdings 2" w:hint="default"/>
      </w:rPr>
    </w:lvl>
    <w:lvl w:ilvl="5" w:tplc="071062F2" w:tentative="1">
      <w:start w:val="1"/>
      <w:numFmt w:val="bullet"/>
      <w:lvlText w:val=""/>
      <w:lvlJc w:val="left"/>
      <w:pPr>
        <w:tabs>
          <w:tab w:val="num" w:pos="4320"/>
        </w:tabs>
        <w:ind w:left="4320" w:hanging="360"/>
      </w:pPr>
      <w:rPr>
        <w:rFonts w:ascii="Wingdings 2" w:hAnsi="Wingdings 2" w:hint="default"/>
      </w:rPr>
    </w:lvl>
    <w:lvl w:ilvl="6" w:tplc="6020497E" w:tentative="1">
      <w:start w:val="1"/>
      <w:numFmt w:val="bullet"/>
      <w:lvlText w:val=""/>
      <w:lvlJc w:val="left"/>
      <w:pPr>
        <w:tabs>
          <w:tab w:val="num" w:pos="5040"/>
        </w:tabs>
        <w:ind w:left="5040" w:hanging="360"/>
      </w:pPr>
      <w:rPr>
        <w:rFonts w:ascii="Wingdings 2" w:hAnsi="Wingdings 2" w:hint="default"/>
      </w:rPr>
    </w:lvl>
    <w:lvl w:ilvl="7" w:tplc="FD50910C" w:tentative="1">
      <w:start w:val="1"/>
      <w:numFmt w:val="bullet"/>
      <w:lvlText w:val=""/>
      <w:lvlJc w:val="left"/>
      <w:pPr>
        <w:tabs>
          <w:tab w:val="num" w:pos="5760"/>
        </w:tabs>
        <w:ind w:left="5760" w:hanging="360"/>
      </w:pPr>
      <w:rPr>
        <w:rFonts w:ascii="Wingdings 2" w:hAnsi="Wingdings 2" w:hint="default"/>
      </w:rPr>
    </w:lvl>
    <w:lvl w:ilvl="8" w:tplc="E3084694"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7DA577D7"/>
    <w:multiLevelType w:val="multilevel"/>
    <w:tmpl w:val="971A4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5350184">
    <w:abstractNumId w:val="2"/>
  </w:num>
  <w:num w:numId="2" w16cid:durableId="1598293991">
    <w:abstractNumId w:val="10"/>
  </w:num>
  <w:num w:numId="3" w16cid:durableId="119032769">
    <w:abstractNumId w:val="8"/>
  </w:num>
  <w:num w:numId="4" w16cid:durableId="811291909">
    <w:abstractNumId w:val="0"/>
  </w:num>
  <w:num w:numId="5" w16cid:durableId="703479044">
    <w:abstractNumId w:val="6"/>
  </w:num>
  <w:num w:numId="6" w16cid:durableId="263196825">
    <w:abstractNumId w:val="12"/>
  </w:num>
  <w:num w:numId="7" w16cid:durableId="1800547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6068701">
    <w:abstractNumId w:val="4"/>
  </w:num>
  <w:num w:numId="9" w16cid:durableId="678388699">
    <w:abstractNumId w:val="5"/>
  </w:num>
  <w:num w:numId="10" w16cid:durableId="1624461449">
    <w:abstractNumId w:val="1"/>
  </w:num>
  <w:num w:numId="11" w16cid:durableId="1528372648">
    <w:abstractNumId w:val="11"/>
  </w:num>
  <w:num w:numId="12" w16cid:durableId="1048535439">
    <w:abstractNumId w:val="9"/>
  </w:num>
  <w:num w:numId="13" w16cid:durableId="998852162">
    <w:abstractNumId w:val="7"/>
  </w:num>
  <w:num w:numId="14" w16cid:durableId="1535536147">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04A"/>
    <w:rsid w:val="00012E17"/>
    <w:rsid w:val="00014AD3"/>
    <w:rsid w:val="00016364"/>
    <w:rsid w:val="000220E5"/>
    <w:rsid w:val="00040C7E"/>
    <w:rsid w:val="00053521"/>
    <w:rsid w:val="000540F2"/>
    <w:rsid w:val="000758A1"/>
    <w:rsid w:val="00094C3D"/>
    <w:rsid w:val="000A06CA"/>
    <w:rsid w:val="000A4EBC"/>
    <w:rsid w:val="000B5981"/>
    <w:rsid w:val="000C385B"/>
    <w:rsid w:val="000C7BF0"/>
    <w:rsid w:val="000E3854"/>
    <w:rsid w:val="000E433A"/>
    <w:rsid w:val="000E64F0"/>
    <w:rsid w:val="000F374B"/>
    <w:rsid w:val="00101BBA"/>
    <w:rsid w:val="0012501A"/>
    <w:rsid w:val="001339F8"/>
    <w:rsid w:val="00143099"/>
    <w:rsid w:val="001461EE"/>
    <w:rsid w:val="00146A90"/>
    <w:rsid w:val="0014742A"/>
    <w:rsid w:val="00155FA1"/>
    <w:rsid w:val="00166476"/>
    <w:rsid w:val="001729F3"/>
    <w:rsid w:val="00174794"/>
    <w:rsid w:val="00182422"/>
    <w:rsid w:val="001846B7"/>
    <w:rsid w:val="00185710"/>
    <w:rsid w:val="0018594A"/>
    <w:rsid w:val="001964DD"/>
    <w:rsid w:val="001A15FB"/>
    <w:rsid w:val="001A501C"/>
    <w:rsid w:val="001B1E1F"/>
    <w:rsid w:val="001C2C36"/>
    <w:rsid w:val="001C5F6A"/>
    <w:rsid w:val="001C7A80"/>
    <w:rsid w:val="001F251F"/>
    <w:rsid w:val="001F41A4"/>
    <w:rsid w:val="001F594E"/>
    <w:rsid w:val="002025AB"/>
    <w:rsid w:val="00207BFF"/>
    <w:rsid w:val="00232C54"/>
    <w:rsid w:val="00232C93"/>
    <w:rsid w:val="00257E26"/>
    <w:rsid w:val="0026004A"/>
    <w:rsid w:val="002600EB"/>
    <w:rsid w:val="002773EA"/>
    <w:rsid w:val="0028660B"/>
    <w:rsid w:val="002917B3"/>
    <w:rsid w:val="00292983"/>
    <w:rsid w:val="00293AAB"/>
    <w:rsid w:val="002970CC"/>
    <w:rsid w:val="002B0172"/>
    <w:rsid w:val="002B5216"/>
    <w:rsid w:val="002B69A4"/>
    <w:rsid w:val="002D45F0"/>
    <w:rsid w:val="002E62BD"/>
    <w:rsid w:val="002F35A4"/>
    <w:rsid w:val="002F5885"/>
    <w:rsid w:val="00304918"/>
    <w:rsid w:val="00304B36"/>
    <w:rsid w:val="00337063"/>
    <w:rsid w:val="00337D8F"/>
    <w:rsid w:val="00350ADE"/>
    <w:rsid w:val="00355618"/>
    <w:rsid w:val="00364CFD"/>
    <w:rsid w:val="00367C9E"/>
    <w:rsid w:val="0037010F"/>
    <w:rsid w:val="0037092A"/>
    <w:rsid w:val="0037110D"/>
    <w:rsid w:val="003722A6"/>
    <w:rsid w:val="00384AE8"/>
    <w:rsid w:val="0038649C"/>
    <w:rsid w:val="003957B9"/>
    <w:rsid w:val="003A630E"/>
    <w:rsid w:val="003B3164"/>
    <w:rsid w:val="003D4C90"/>
    <w:rsid w:val="003E1470"/>
    <w:rsid w:val="003F1536"/>
    <w:rsid w:val="003F2854"/>
    <w:rsid w:val="0040009D"/>
    <w:rsid w:val="00406F08"/>
    <w:rsid w:val="00420ED1"/>
    <w:rsid w:val="00424AB1"/>
    <w:rsid w:val="00451B59"/>
    <w:rsid w:val="00467DE0"/>
    <w:rsid w:val="00477038"/>
    <w:rsid w:val="00483637"/>
    <w:rsid w:val="004858AD"/>
    <w:rsid w:val="004951F8"/>
    <w:rsid w:val="004961B0"/>
    <w:rsid w:val="004B454C"/>
    <w:rsid w:val="004B4C13"/>
    <w:rsid w:val="004B7989"/>
    <w:rsid w:val="004B7B2C"/>
    <w:rsid w:val="004C26DE"/>
    <w:rsid w:val="004C7BF0"/>
    <w:rsid w:val="004D7739"/>
    <w:rsid w:val="004E2BA7"/>
    <w:rsid w:val="004E4F54"/>
    <w:rsid w:val="004F1317"/>
    <w:rsid w:val="004F41AB"/>
    <w:rsid w:val="00501993"/>
    <w:rsid w:val="00502740"/>
    <w:rsid w:val="005073AB"/>
    <w:rsid w:val="00515C31"/>
    <w:rsid w:val="00522EB7"/>
    <w:rsid w:val="005303F4"/>
    <w:rsid w:val="00531A6B"/>
    <w:rsid w:val="005323FD"/>
    <w:rsid w:val="00534415"/>
    <w:rsid w:val="00543A8F"/>
    <w:rsid w:val="005464AD"/>
    <w:rsid w:val="00554977"/>
    <w:rsid w:val="00557A9F"/>
    <w:rsid w:val="005702EA"/>
    <w:rsid w:val="00570F02"/>
    <w:rsid w:val="0057448A"/>
    <w:rsid w:val="005812CA"/>
    <w:rsid w:val="00584CE5"/>
    <w:rsid w:val="00584DC0"/>
    <w:rsid w:val="00587819"/>
    <w:rsid w:val="00593205"/>
    <w:rsid w:val="005A1DF9"/>
    <w:rsid w:val="005A3281"/>
    <w:rsid w:val="005B02BD"/>
    <w:rsid w:val="005C2C53"/>
    <w:rsid w:val="005D1BA6"/>
    <w:rsid w:val="005D2A56"/>
    <w:rsid w:val="005D30F7"/>
    <w:rsid w:val="005D6A8F"/>
    <w:rsid w:val="005F34CA"/>
    <w:rsid w:val="005F5F09"/>
    <w:rsid w:val="00605328"/>
    <w:rsid w:val="00606AD6"/>
    <w:rsid w:val="00614203"/>
    <w:rsid w:val="00616D5D"/>
    <w:rsid w:val="00626E14"/>
    <w:rsid w:val="00637419"/>
    <w:rsid w:val="00637966"/>
    <w:rsid w:val="0064490F"/>
    <w:rsid w:val="00646346"/>
    <w:rsid w:val="00650EF0"/>
    <w:rsid w:val="006516FE"/>
    <w:rsid w:val="00653DF4"/>
    <w:rsid w:val="006756F8"/>
    <w:rsid w:val="00695399"/>
    <w:rsid w:val="006A1B19"/>
    <w:rsid w:val="006B1B49"/>
    <w:rsid w:val="006B2C53"/>
    <w:rsid w:val="006C4D90"/>
    <w:rsid w:val="006C7C82"/>
    <w:rsid w:val="006D2253"/>
    <w:rsid w:val="006D5C80"/>
    <w:rsid w:val="006D71DD"/>
    <w:rsid w:val="006E1EE8"/>
    <w:rsid w:val="006F1B24"/>
    <w:rsid w:val="006F5F2E"/>
    <w:rsid w:val="006F69A3"/>
    <w:rsid w:val="00703EDD"/>
    <w:rsid w:val="00724E15"/>
    <w:rsid w:val="00736F4B"/>
    <w:rsid w:val="00743129"/>
    <w:rsid w:val="00757C4C"/>
    <w:rsid w:val="00767D2C"/>
    <w:rsid w:val="00770B89"/>
    <w:rsid w:val="00772B48"/>
    <w:rsid w:val="00774489"/>
    <w:rsid w:val="00775A4F"/>
    <w:rsid w:val="00775BD8"/>
    <w:rsid w:val="00782F89"/>
    <w:rsid w:val="0078559D"/>
    <w:rsid w:val="00791E77"/>
    <w:rsid w:val="007949BF"/>
    <w:rsid w:val="007A1FF1"/>
    <w:rsid w:val="007A51D3"/>
    <w:rsid w:val="007C0921"/>
    <w:rsid w:val="007E6240"/>
    <w:rsid w:val="007F1982"/>
    <w:rsid w:val="007F6089"/>
    <w:rsid w:val="00803C11"/>
    <w:rsid w:val="008171BE"/>
    <w:rsid w:val="00823D67"/>
    <w:rsid w:val="008316D9"/>
    <w:rsid w:val="00831C9E"/>
    <w:rsid w:val="00832261"/>
    <w:rsid w:val="00832750"/>
    <w:rsid w:val="008331D4"/>
    <w:rsid w:val="0083651C"/>
    <w:rsid w:val="00845B85"/>
    <w:rsid w:val="00857E1B"/>
    <w:rsid w:val="00862D0D"/>
    <w:rsid w:val="00862F02"/>
    <w:rsid w:val="00866535"/>
    <w:rsid w:val="00870D9A"/>
    <w:rsid w:val="00881196"/>
    <w:rsid w:val="008856F5"/>
    <w:rsid w:val="0089070B"/>
    <w:rsid w:val="00892777"/>
    <w:rsid w:val="00893552"/>
    <w:rsid w:val="008A0C2E"/>
    <w:rsid w:val="008A1F2E"/>
    <w:rsid w:val="008A4554"/>
    <w:rsid w:val="008B0F4B"/>
    <w:rsid w:val="008B10D6"/>
    <w:rsid w:val="008B424E"/>
    <w:rsid w:val="008C12E9"/>
    <w:rsid w:val="008C584E"/>
    <w:rsid w:val="008D52E2"/>
    <w:rsid w:val="008F68BA"/>
    <w:rsid w:val="008F72FD"/>
    <w:rsid w:val="00903EDF"/>
    <w:rsid w:val="009312CC"/>
    <w:rsid w:val="00932DDE"/>
    <w:rsid w:val="00936FDF"/>
    <w:rsid w:val="009511A6"/>
    <w:rsid w:val="00951F19"/>
    <w:rsid w:val="009531C3"/>
    <w:rsid w:val="00961F34"/>
    <w:rsid w:val="00964B4B"/>
    <w:rsid w:val="00991735"/>
    <w:rsid w:val="009934C3"/>
    <w:rsid w:val="009A2499"/>
    <w:rsid w:val="009A3ECF"/>
    <w:rsid w:val="009A4938"/>
    <w:rsid w:val="009B18DD"/>
    <w:rsid w:val="009B547F"/>
    <w:rsid w:val="009B549D"/>
    <w:rsid w:val="009E3D10"/>
    <w:rsid w:val="009E4065"/>
    <w:rsid w:val="009E539D"/>
    <w:rsid w:val="009E7CF6"/>
    <w:rsid w:val="009F242A"/>
    <w:rsid w:val="009F28BA"/>
    <w:rsid w:val="009F35EF"/>
    <w:rsid w:val="009F5BB3"/>
    <w:rsid w:val="00A1216D"/>
    <w:rsid w:val="00A2137F"/>
    <w:rsid w:val="00A27098"/>
    <w:rsid w:val="00A32D5F"/>
    <w:rsid w:val="00A346DE"/>
    <w:rsid w:val="00A40A0E"/>
    <w:rsid w:val="00A42369"/>
    <w:rsid w:val="00A4389A"/>
    <w:rsid w:val="00A5377A"/>
    <w:rsid w:val="00A61413"/>
    <w:rsid w:val="00A67B8C"/>
    <w:rsid w:val="00A73BA7"/>
    <w:rsid w:val="00A7510B"/>
    <w:rsid w:val="00A7691F"/>
    <w:rsid w:val="00A77B5C"/>
    <w:rsid w:val="00AA2B50"/>
    <w:rsid w:val="00AB0E0D"/>
    <w:rsid w:val="00AB22B2"/>
    <w:rsid w:val="00AB3CA1"/>
    <w:rsid w:val="00AC422E"/>
    <w:rsid w:val="00AE515D"/>
    <w:rsid w:val="00AF1C8E"/>
    <w:rsid w:val="00AF798B"/>
    <w:rsid w:val="00B007F4"/>
    <w:rsid w:val="00B00C66"/>
    <w:rsid w:val="00B05ABC"/>
    <w:rsid w:val="00B1645E"/>
    <w:rsid w:val="00B17C2E"/>
    <w:rsid w:val="00B31B9B"/>
    <w:rsid w:val="00B370EC"/>
    <w:rsid w:val="00B43B91"/>
    <w:rsid w:val="00B56623"/>
    <w:rsid w:val="00B678A2"/>
    <w:rsid w:val="00B76DA5"/>
    <w:rsid w:val="00B839EF"/>
    <w:rsid w:val="00B86B0A"/>
    <w:rsid w:val="00B92C57"/>
    <w:rsid w:val="00B95747"/>
    <w:rsid w:val="00B96B08"/>
    <w:rsid w:val="00BB3EAA"/>
    <w:rsid w:val="00BB5FB1"/>
    <w:rsid w:val="00BC1A67"/>
    <w:rsid w:val="00BC2615"/>
    <w:rsid w:val="00BC3EEF"/>
    <w:rsid w:val="00BD0B7B"/>
    <w:rsid w:val="00BE2CB4"/>
    <w:rsid w:val="00BE3973"/>
    <w:rsid w:val="00BE562D"/>
    <w:rsid w:val="00BE5E77"/>
    <w:rsid w:val="00BE67A9"/>
    <w:rsid w:val="00C03B85"/>
    <w:rsid w:val="00C07BDC"/>
    <w:rsid w:val="00C07C4F"/>
    <w:rsid w:val="00C22725"/>
    <w:rsid w:val="00C2374A"/>
    <w:rsid w:val="00C3047E"/>
    <w:rsid w:val="00C3236D"/>
    <w:rsid w:val="00C36FE1"/>
    <w:rsid w:val="00C40E0D"/>
    <w:rsid w:val="00C44871"/>
    <w:rsid w:val="00C46836"/>
    <w:rsid w:val="00C5113D"/>
    <w:rsid w:val="00C5588F"/>
    <w:rsid w:val="00C74176"/>
    <w:rsid w:val="00C83AE3"/>
    <w:rsid w:val="00C907FB"/>
    <w:rsid w:val="00C956BE"/>
    <w:rsid w:val="00CD1F09"/>
    <w:rsid w:val="00CD73A4"/>
    <w:rsid w:val="00CE51A2"/>
    <w:rsid w:val="00CE5F5C"/>
    <w:rsid w:val="00CF0402"/>
    <w:rsid w:val="00CF3221"/>
    <w:rsid w:val="00CF545B"/>
    <w:rsid w:val="00CF6D3F"/>
    <w:rsid w:val="00D015BC"/>
    <w:rsid w:val="00D04411"/>
    <w:rsid w:val="00D201B5"/>
    <w:rsid w:val="00D22BFC"/>
    <w:rsid w:val="00D2728F"/>
    <w:rsid w:val="00D42D38"/>
    <w:rsid w:val="00D4377D"/>
    <w:rsid w:val="00D462C5"/>
    <w:rsid w:val="00D519EE"/>
    <w:rsid w:val="00D560B0"/>
    <w:rsid w:val="00D64DFD"/>
    <w:rsid w:val="00D70FCF"/>
    <w:rsid w:val="00D74661"/>
    <w:rsid w:val="00D77E63"/>
    <w:rsid w:val="00D830EB"/>
    <w:rsid w:val="00D83A46"/>
    <w:rsid w:val="00D85668"/>
    <w:rsid w:val="00D85C93"/>
    <w:rsid w:val="00D86B1B"/>
    <w:rsid w:val="00D93D6C"/>
    <w:rsid w:val="00D966AD"/>
    <w:rsid w:val="00DA0F6D"/>
    <w:rsid w:val="00DA200B"/>
    <w:rsid w:val="00DC2118"/>
    <w:rsid w:val="00DC59C6"/>
    <w:rsid w:val="00DC69CE"/>
    <w:rsid w:val="00DE3CD7"/>
    <w:rsid w:val="00DE5AFD"/>
    <w:rsid w:val="00DF12FD"/>
    <w:rsid w:val="00DF7943"/>
    <w:rsid w:val="00E05D8A"/>
    <w:rsid w:val="00E25C54"/>
    <w:rsid w:val="00E377AC"/>
    <w:rsid w:val="00E4142E"/>
    <w:rsid w:val="00E41F44"/>
    <w:rsid w:val="00E512C2"/>
    <w:rsid w:val="00E51B50"/>
    <w:rsid w:val="00E64F36"/>
    <w:rsid w:val="00E72716"/>
    <w:rsid w:val="00E73AE3"/>
    <w:rsid w:val="00E7604C"/>
    <w:rsid w:val="00E814A8"/>
    <w:rsid w:val="00E83304"/>
    <w:rsid w:val="00E8705C"/>
    <w:rsid w:val="00E87308"/>
    <w:rsid w:val="00E91517"/>
    <w:rsid w:val="00E94201"/>
    <w:rsid w:val="00E95694"/>
    <w:rsid w:val="00EA04B9"/>
    <w:rsid w:val="00EA6190"/>
    <w:rsid w:val="00EB29AD"/>
    <w:rsid w:val="00EB3773"/>
    <w:rsid w:val="00EB45B7"/>
    <w:rsid w:val="00EB56A9"/>
    <w:rsid w:val="00EC5114"/>
    <w:rsid w:val="00ED1834"/>
    <w:rsid w:val="00EE6751"/>
    <w:rsid w:val="00EF0291"/>
    <w:rsid w:val="00EF5A67"/>
    <w:rsid w:val="00F072C1"/>
    <w:rsid w:val="00F16E70"/>
    <w:rsid w:val="00F20FC2"/>
    <w:rsid w:val="00F324B1"/>
    <w:rsid w:val="00F37DA3"/>
    <w:rsid w:val="00F64320"/>
    <w:rsid w:val="00F84E02"/>
    <w:rsid w:val="00F85462"/>
    <w:rsid w:val="00F92C27"/>
    <w:rsid w:val="00FA78B4"/>
    <w:rsid w:val="00FE5F45"/>
    <w:rsid w:val="00FE6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6B3EBE66"/>
  <w15:chartTrackingRefBased/>
  <w15:docId w15:val="{75BE4DDD-053E-46EF-9590-81643F649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83A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C83AE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E942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9420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691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AE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83AE3"/>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C83AE3"/>
    <w:rPr>
      <w:color w:val="0000FF"/>
      <w:u w:val="single"/>
    </w:rPr>
  </w:style>
  <w:style w:type="character" w:customStyle="1" w:styleId="addthisseparator">
    <w:name w:val="addthis_separator"/>
    <w:basedOn w:val="DefaultParagraphFont"/>
    <w:rsid w:val="00C83AE3"/>
  </w:style>
  <w:style w:type="paragraph" w:styleId="NormalWeb">
    <w:name w:val="Normal (Web)"/>
    <w:basedOn w:val="Normal"/>
    <w:uiPriority w:val="99"/>
    <w:unhideWhenUsed/>
    <w:rsid w:val="00C83A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83AE3"/>
    <w:rPr>
      <w:b/>
      <w:bCs/>
    </w:rPr>
  </w:style>
  <w:style w:type="character" w:styleId="UnresolvedMention">
    <w:name w:val="Unresolved Mention"/>
    <w:basedOn w:val="DefaultParagraphFont"/>
    <w:uiPriority w:val="99"/>
    <w:semiHidden/>
    <w:unhideWhenUsed/>
    <w:rsid w:val="002773EA"/>
    <w:rPr>
      <w:color w:val="605E5C"/>
      <w:shd w:val="clear" w:color="auto" w:fill="E1DFDD"/>
    </w:rPr>
  </w:style>
  <w:style w:type="character" w:styleId="FollowedHyperlink">
    <w:name w:val="FollowedHyperlink"/>
    <w:basedOn w:val="DefaultParagraphFont"/>
    <w:uiPriority w:val="99"/>
    <w:semiHidden/>
    <w:unhideWhenUsed/>
    <w:rsid w:val="002773EA"/>
    <w:rPr>
      <w:color w:val="954F72" w:themeColor="followedHyperlink"/>
      <w:u w:val="single"/>
    </w:rPr>
  </w:style>
  <w:style w:type="table" w:styleId="TableGrid">
    <w:name w:val="Table Grid"/>
    <w:basedOn w:val="TableNormal"/>
    <w:uiPriority w:val="39"/>
    <w:rsid w:val="004F1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67A9"/>
    <w:pPr>
      <w:ind w:left="720"/>
      <w:contextualSpacing/>
    </w:pPr>
  </w:style>
  <w:style w:type="paragraph" w:customStyle="1" w:styleId="gem-c-contents-listlist-item">
    <w:name w:val="gem-c-contents-list__list-item"/>
    <w:basedOn w:val="Normal"/>
    <w:rsid w:val="00CF6D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semiHidden/>
    <w:rsid w:val="00A7691F"/>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semiHidden/>
    <w:rsid w:val="00E9420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94201"/>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970CC"/>
    <w:rPr>
      <w:i/>
      <w:iCs/>
    </w:rPr>
  </w:style>
  <w:style w:type="paragraph" w:customStyle="1" w:styleId="xmsonormal">
    <w:name w:val="x_msonormal"/>
    <w:basedOn w:val="Normal"/>
    <w:rsid w:val="00DC59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ui-rich-texttext">
    <w:name w:val="wixui-rich-text__text"/>
    <w:basedOn w:val="DefaultParagraphFont"/>
    <w:rsid w:val="00881196"/>
  </w:style>
  <w:style w:type="paragraph" w:styleId="Header">
    <w:name w:val="header"/>
    <w:basedOn w:val="Normal"/>
    <w:link w:val="HeaderChar"/>
    <w:uiPriority w:val="99"/>
    <w:unhideWhenUsed/>
    <w:rsid w:val="00DF12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12FD"/>
  </w:style>
  <w:style w:type="paragraph" w:styleId="Footer">
    <w:name w:val="footer"/>
    <w:basedOn w:val="Normal"/>
    <w:link w:val="FooterChar"/>
    <w:uiPriority w:val="99"/>
    <w:unhideWhenUsed/>
    <w:rsid w:val="00DF12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62898">
      <w:bodyDiv w:val="1"/>
      <w:marLeft w:val="0"/>
      <w:marRight w:val="0"/>
      <w:marTop w:val="0"/>
      <w:marBottom w:val="0"/>
      <w:divBdr>
        <w:top w:val="none" w:sz="0" w:space="0" w:color="auto"/>
        <w:left w:val="none" w:sz="0" w:space="0" w:color="auto"/>
        <w:bottom w:val="none" w:sz="0" w:space="0" w:color="auto"/>
        <w:right w:val="none" w:sz="0" w:space="0" w:color="auto"/>
      </w:divBdr>
    </w:div>
    <w:div w:id="24186233">
      <w:bodyDiv w:val="1"/>
      <w:marLeft w:val="0"/>
      <w:marRight w:val="0"/>
      <w:marTop w:val="0"/>
      <w:marBottom w:val="0"/>
      <w:divBdr>
        <w:top w:val="none" w:sz="0" w:space="0" w:color="auto"/>
        <w:left w:val="none" w:sz="0" w:space="0" w:color="auto"/>
        <w:bottom w:val="none" w:sz="0" w:space="0" w:color="auto"/>
        <w:right w:val="none" w:sz="0" w:space="0" w:color="auto"/>
      </w:divBdr>
    </w:div>
    <w:div w:id="47414789">
      <w:bodyDiv w:val="1"/>
      <w:marLeft w:val="0"/>
      <w:marRight w:val="0"/>
      <w:marTop w:val="0"/>
      <w:marBottom w:val="0"/>
      <w:divBdr>
        <w:top w:val="none" w:sz="0" w:space="0" w:color="auto"/>
        <w:left w:val="none" w:sz="0" w:space="0" w:color="auto"/>
        <w:bottom w:val="none" w:sz="0" w:space="0" w:color="auto"/>
        <w:right w:val="none" w:sz="0" w:space="0" w:color="auto"/>
      </w:divBdr>
    </w:div>
    <w:div w:id="77869708">
      <w:bodyDiv w:val="1"/>
      <w:marLeft w:val="0"/>
      <w:marRight w:val="0"/>
      <w:marTop w:val="0"/>
      <w:marBottom w:val="0"/>
      <w:divBdr>
        <w:top w:val="none" w:sz="0" w:space="0" w:color="auto"/>
        <w:left w:val="none" w:sz="0" w:space="0" w:color="auto"/>
        <w:bottom w:val="none" w:sz="0" w:space="0" w:color="auto"/>
        <w:right w:val="none" w:sz="0" w:space="0" w:color="auto"/>
      </w:divBdr>
      <w:divsChild>
        <w:div w:id="1243485483">
          <w:marLeft w:val="0"/>
          <w:marRight w:val="0"/>
          <w:marTop w:val="0"/>
          <w:marBottom w:val="0"/>
          <w:divBdr>
            <w:top w:val="none" w:sz="0" w:space="0" w:color="auto"/>
            <w:left w:val="none" w:sz="0" w:space="0" w:color="auto"/>
            <w:bottom w:val="none" w:sz="0" w:space="0" w:color="auto"/>
            <w:right w:val="none" w:sz="0" w:space="0" w:color="auto"/>
          </w:divBdr>
          <w:divsChild>
            <w:div w:id="85314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2177">
      <w:bodyDiv w:val="1"/>
      <w:marLeft w:val="0"/>
      <w:marRight w:val="0"/>
      <w:marTop w:val="0"/>
      <w:marBottom w:val="0"/>
      <w:divBdr>
        <w:top w:val="none" w:sz="0" w:space="0" w:color="auto"/>
        <w:left w:val="none" w:sz="0" w:space="0" w:color="auto"/>
        <w:bottom w:val="none" w:sz="0" w:space="0" w:color="auto"/>
        <w:right w:val="none" w:sz="0" w:space="0" w:color="auto"/>
      </w:divBdr>
    </w:div>
    <w:div w:id="126091959">
      <w:bodyDiv w:val="1"/>
      <w:marLeft w:val="0"/>
      <w:marRight w:val="0"/>
      <w:marTop w:val="0"/>
      <w:marBottom w:val="0"/>
      <w:divBdr>
        <w:top w:val="none" w:sz="0" w:space="0" w:color="auto"/>
        <w:left w:val="none" w:sz="0" w:space="0" w:color="auto"/>
        <w:bottom w:val="none" w:sz="0" w:space="0" w:color="auto"/>
        <w:right w:val="none" w:sz="0" w:space="0" w:color="auto"/>
      </w:divBdr>
    </w:div>
    <w:div w:id="149955368">
      <w:bodyDiv w:val="1"/>
      <w:marLeft w:val="0"/>
      <w:marRight w:val="0"/>
      <w:marTop w:val="0"/>
      <w:marBottom w:val="0"/>
      <w:divBdr>
        <w:top w:val="none" w:sz="0" w:space="0" w:color="auto"/>
        <w:left w:val="none" w:sz="0" w:space="0" w:color="auto"/>
        <w:bottom w:val="none" w:sz="0" w:space="0" w:color="auto"/>
        <w:right w:val="none" w:sz="0" w:space="0" w:color="auto"/>
      </w:divBdr>
    </w:div>
    <w:div w:id="165050249">
      <w:bodyDiv w:val="1"/>
      <w:marLeft w:val="0"/>
      <w:marRight w:val="0"/>
      <w:marTop w:val="0"/>
      <w:marBottom w:val="0"/>
      <w:divBdr>
        <w:top w:val="none" w:sz="0" w:space="0" w:color="auto"/>
        <w:left w:val="none" w:sz="0" w:space="0" w:color="auto"/>
        <w:bottom w:val="none" w:sz="0" w:space="0" w:color="auto"/>
        <w:right w:val="none" w:sz="0" w:space="0" w:color="auto"/>
      </w:divBdr>
    </w:div>
    <w:div w:id="200556875">
      <w:bodyDiv w:val="1"/>
      <w:marLeft w:val="0"/>
      <w:marRight w:val="0"/>
      <w:marTop w:val="0"/>
      <w:marBottom w:val="0"/>
      <w:divBdr>
        <w:top w:val="none" w:sz="0" w:space="0" w:color="auto"/>
        <w:left w:val="none" w:sz="0" w:space="0" w:color="auto"/>
        <w:bottom w:val="none" w:sz="0" w:space="0" w:color="auto"/>
        <w:right w:val="none" w:sz="0" w:space="0" w:color="auto"/>
      </w:divBdr>
    </w:div>
    <w:div w:id="220794255">
      <w:bodyDiv w:val="1"/>
      <w:marLeft w:val="0"/>
      <w:marRight w:val="0"/>
      <w:marTop w:val="0"/>
      <w:marBottom w:val="0"/>
      <w:divBdr>
        <w:top w:val="none" w:sz="0" w:space="0" w:color="auto"/>
        <w:left w:val="none" w:sz="0" w:space="0" w:color="auto"/>
        <w:bottom w:val="none" w:sz="0" w:space="0" w:color="auto"/>
        <w:right w:val="none" w:sz="0" w:space="0" w:color="auto"/>
      </w:divBdr>
    </w:div>
    <w:div w:id="221138776">
      <w:bodyDiv w:val="1"/>
      <w:marLeft w:val="0"/>
      <w:marRight w:val="0"/>
      <w:marTop w:val="0"/>
      <w:marBottom w:val="0"/>
      <w:divBdr>
        <w:top w:val="none" w:sz="0" w:space="0" w:color="auto"/>
        <w:left w:val="none" w:sz="0" w:space="0" w:color="auto"/>
        <w:bottom w:val="none" w:sz="0" w:space="0" w:color="auto"/>
        <w:right w:val="none" w:sz="0" w:space="0" w:color="auto"/>
      </w:divBdr>
    </w:div>
    <w:div w:id="232200371">
      <w:bodyDiv w:val="1"/>
      <w:marLeft w:val="0"/>
      <w:marRight w:val="0"/>
      <w:marTop w:val="0"/>
      <w:marBottom w:val="0"/>
      <w:divBdr>
        <w:top w:val="none" w:sz="0" w:space="0" w:color="auto"/>
        <w:left w:val="none" w:sz="0" w:space="0" w:color="auto"/>
        <w:bottom w:val="none" w:sz="0" w:space="0" w:color="auto"/>
        <w:right w:val="none" w:sz="0" w:space="0" w:color="auto"/>
      </w:divBdr>
    </w:div>
    <w:div w:id="235016373">
      <w:bodyDiv w:val="1"/>
      <w:marLeft w:val="0"/>
      <w:marRight w:val="0"/>
      <w:marTop w:val="0"/>
      <w:marBottom w:val="0"/>
      <w:divBdr>
        <w:top w:val="none" w:sz="0" w:space="0" w:color="auto"/>
        <w:left w:val="none" w:sz="0" w:space="0" w:color="auto"/>
        <w:bottom w:val="none" w:sz="0" w:space="0" w:color="auto"/>
        <w:right w:val="none" w:sz="0" w:space="0" w:color="auto"/>
      </w:divBdr>
    </w:div>
    <w:div w:id="239566341">
      <w:bodyDiv w:val="1"/>
      <w:marLeft w:val="0"/>
      <w:marRight w:val="0"/>
      <w:marTop w:val="0"/>
      <w:marBottom w:val="0"/>
      <w:divBdr>
        <w:top w:val="none" w:sz="0" w:space="0" w:color="auto"/>
        <w:left w:val="none" w:sz="0" w:space="0" w:color="auto"/>
        <w:bottom w:val="none" w:sz="0" w:space="0" w:color="auto"/>
        <w:right w:val="none" w:sz="0" w:space="0" w:color="auto"/>
      </w:divBdr>
    </w:div>
    <w:div w:id="245458846">
      <w:bodyDiv w:val="1"/>
      <w:marLeft w:val="0"/>
      <w:marRight w:val="0"/>
      <w:marTop w:val="0"/>
      <w:marBottom w:val="0"/>
      <w:divBdr>
        <w:top w:val="none" w:sz="0" w:space="0" w:color="auto"/>
        <w:left w:val="none" w:sz="0" w:space="0" w:color="auto"/>
        <w:bottom w:val="none" w:sz="0" w:space="0" w:color="auto"/>
        <w:right w:val="none" w:sz="0" w:space="0" w:color="auto"/>
      </w:divBdr>
    </w:div>
    <w:div w:id="322123169">
      <w:bodyDiv w:val="1"/>
      <w:marLeft w:val="0"/>
      <w:marRight w:val="0"/>
      <w:marTop w:val="0"/>
      <w:marBottom w:val="0"/>
      <w:divBdr>
        <w:top w:val="none" w:sz="0" w:space="0" w:color="auto"/>
        <w:left w:val="none" w:sz="0" w:space="0" w:color="auto"/>
        <w:bottom w:val="none" w:sz="0" w:space="0" w:color="auto"/>
        <w:right w:val="none" w:sz="0" w:space="0" w:color="auto"/>
      </w:divBdr>
    </w:div>
    <w:div w:id="323357518">
      <w:bodyDiv w:val="1"/>
      <w:marLeft w:val="0"/>
      <w:marRight w:val="0"/>
      <w:marTop w:val="0"/>
      <w:marBottom w:val="0"/>
      <w:divBdr>
        <w:top w:val="none" w:sz="0" w:space="0" w:color="auto"/>
        <w:left w:val="none" w:sz="0" w:space="0" w:color="auto"/>
        <w:bottom w:val="none" w:sz="0" w:space="0" w:color="auto"/>
        <w:right w:val="none" w:sz="0" w:space="0" w:color="auto"/>
      </w:divBdr>
    </w:div>
    <w:div w:id="335303824">
      <w:bodyDiv w:val="1"/>
      <w:marLeft w:val="0"/>
      <w:marRight w:val="0"/>
      <w:marTop w:val="0"/>
      <w:marBottom w:val="0"/>
      <w:divBdr>
        <w:top w:val="none" w:sz="0" w:space="0" w:color="auto"/>
        <w:left w:val="none" w:sz="0" w:space="0" w:color="auto"/>
        <w:bottom w:val="none" w:sz="0" w:space="0" w:color="auto"/>
        <w:right w:val="none" w:sz="0" w:space="0" w:color="auto"/>
      </w:divBdr>
    </w:div>
    <w:div w:id="337316551">
      <w:bodyDiv w:val="1"/>
      <w:marLeft w:val="0"/>
      <w:marRight w:val="0"/>
      <w:marTop w:val="0"/>
      <w:marBottom w:val="0"/>
      <w:divBdr>
        <w:top w:val="none" w:sz="0" w:space="0" w:color="auto"/>
        <w:left w:val="none" w:sz="0" w:space="0" w:color="auto"/>
        <w:bottom w:val="none" w:sz="0" w:space="0" w:color="auto"/>
        <w:right w:val="none" w:sz="0" w:space="0" w:color="auto"/>
      </w:divBdr>
    </w:div>
    <w:div w:id="369382370">
      <w:bodyDiv w:val="1"/>
      <w:marLeft w:val="0"/>
      <w:marRight w:val="0"/>
      <w:marTop w:val="0"/>
      <w:marBottom w:val="0"/>
      <w:divBdr>
        <w:top w:val="none" w:sz="0" w:space="0" w:color="auto"/>
        <w:left w:val="none" w:sz="0" w:space="0" w:color="auto"/>
        <w:bottom w:val="none" w:sz="0" w:space="0" w:color="auto"/>
        <w:right w:val="none" w:sz="0" w:space="0" w:color="auto"/>
      </w:divBdr>
    </w:div>
    <w:div w:id="391395334">
      <w:bodyDiv w:val="1"/>
      <w:marLeft w:val="0"/>
      <w:marRight w:val="0"/>
      <w:marTop w:val="0"/>
      <w:marBottom w:val="0"/>
      <w:divBdr>
        <w:top w:val="none" w:sz="0" w:space="0" w:color="auto"/>
        <w:left w:val="none" w:sz="0" w:space="0" w:color="auto"/>
        <w:bottom w:val="none" w:sz="0" w:space="0" w:color="auto"/>
        <w:right w:val="none" w:sz="0" w:space="0" w:color="auto"/>
      </w:divBdr>
      <w:divsChild>
        <w:div w:id="2087148981">
          <w:marLeft w:val="432"/>
          <w:marRight w:val="0"/>
          <w:marTop w:val="120"/>
          <w:marBottom w:val="0"/>
          <w:divBdr>
            <w:top w:val="none" w:sz="0" w:space="0" w:color="auto"/>
            <w:left w:val="none" w:sz="0" w:space="0" w:color="auto"/>
            <w:bottom w:val="none" w:sz="0" w:space="0" w:color="auto"/>
            <w:right w:val="none" w:sz="0" w:space="0" w:color="auto"/>
          </w:divBdr>
        </w:div>
      </w:divsChild>
    </w:div>
    <w:div w:id="391730726">
      <w:bodyDiv w:val="1"/>
      <w:marLeft w:val="0"/>
      <w:marRight w:val="0"/>
      <w:marTop w:val="0"/>
      <w:marBottom w:val="0"/>
      <w:divBdr>
        <w:top w:val="none" w:sz="0" w:space="0" w:color="auto"/>
        <w:left w:val="none" w:sz="0" w:space="0" w:color="auto"/>
        <w:bottom w:val="none" w:sz="0" w:space="0" w:color="auto"/>
        <w:right w:val="none" w:sz="0" w:space="0" w:color="auto"/>
      </w:divBdr>
    </w:div>
    <w:div w:id="399527087">
      <w:bodyDiv w:val="1"/>
      <w:marLeft w:val="0"/>
      <w:marRight w:val="0"/>
      <w:marTop w:val="0"/>
      <w:marBottom w:val="0"/>
      <w:divBdr>
        <w:top w:val="none" w:sz="0" w:space="0" w:color="auto"/>
        <w:left w:val="none" w:sz="0" w:space="0" w:color="auto"/>
        <w:bottom w:val="none" w:sz="0" w:space="0" w:color="auto"/>
        <w:right w:val="none" w:sz="0" w:space="0" w:color="auto"/>
      </w:divBdr>
    </w:div>
    <w:div w:id="447553824">
      <w:bodyDiv w:val="1"/>
      <w:marLeft w:val="0"/>
      <w:marRight w:val="0"/>
      <w:marTop w:val="0"/>
      <w:marBottom w:val="0"/>
      <w:divBdr>
        <w:top w:val="none" w:sz="0" w:space="0" w:color="auto"/>
        <w:left w:val="none" w:sz="0" w:space="0" w:color="auto"/>
        <w:bottom w:val="none" w:sz="0" w:space="0" w:color="auto"/>
        <w:right w:val="none" w:sz="0" w:space="0" w:color="auto"/>
      </w:divBdr>
      <w:divsChild>
        <w:div w:id="3023974">
          <w:marLeft w:val="0"/>
          <w:marRight w:val="0"/>
          <w:marTop w:val="0"/>
          <w:marBottom w:val="0"/>
          <w:divBdr>
            <w:top w:val="none" w:sz="0" w:space="0" w:color="auto"/>
            <w:left w:val="none" w:sz="0" w:space="0" w:color="auto"/>
            <w:bottom w:val="none" w:sz="0" w:space="0" w:color="auto"/>
            <w:right w:val="none" w:sz="0" w:space="0" w:color="auto"/>
          </w:divBdr>
          <w:divsChild>
            <w:div w:id="430206433">
              <w:marLeft w:val="0"/>
              <w:marRight w:val="0"/>
              <w:marTop w:val="0"/>
              <w:marBottom w:val="0"/>
              <w:divBdr>
                <w:top w:val="none" w:sz="0" w:space="0" w:color="auto"/>
                <w:left w:val="none" w:sz="0" w:space="0" w:color="auto"/>
                <w:bottom w:val="none" w:sz="0" w:space="0" w:color="auto"/>
                <w:right w:val="none" w:sz="0" w:space="0" w:color="auto"/>
              </w:divBdr>
            </w:div>
          </w:divsChild>
        </w:div>
        <w:div w:id="1297296877">
          <w:marLeft w:val="0"/>
          <w:marRight w:val="0"/>
          <w:marTop w:val="0"/>
          <w:marBottom w:val="0"/>
          <w:divBdr>
            <w:top w:val="none" w:sz="0" w:space="0" w:color="auto"/>
            <w:left w:val="none" w:sz="0" w:space="0" w:color="auto"/>
            <w:bottom w:val="none" w:sz="0" w:space="0" w:color="auto"/>
            <w:right w:val="none" w:sz="0" w:space="0" w:color="auto"/>
          </w:divBdr>
          <w:divsChild>
            <w:div w:id="1821533326">
              <w:marLeft w:val="0"/>
              <w:marRight w:val="0"/>
              <w:marTop w:val="0"/>
              <w:marBottom w:val="0"/>
              <w:divBdr>
                <w:top w:val="none" w:sz="0" w:space="0" w:color="auto"/>
                <w:left w:val="none" w:sz="0" w:space="0" w:color="auto"/>
                <w:bottom w:val="none" w:sz="0" w:space="0" w:color="auto"/>
                <w:right w:val="none" w:sz="0" w:space="0" w:color="auto"/>
              </w:divBdr>
            </w:div>
          </w:divsChild>
        </w:div>
        <w:div w:id="1017803741">
          <w:marLeft w:val="0"/>
          <w:marRight w:val="0"/>
          <w:marTop w:val="0"/>
          <w:marBottom w:val="0"/>
          <w:divBdr>
            <w:top w:val="none" w:sz="0" w:space="0" w:color="auto"/>
            <w:left w:val="none" w:sz="0" w:space="0" w:color="auto"/>
            <w:bottom w:val="none" w:sz="0" w:space="0" w:color="auto"/>
            <w:right w:val="none" w:sz="0" w:space="0" w:color="auto"/>
          </w:divBdr>
          <w:divsChild>
            <w:div w:id="21153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17294">
      <w:bodyDiv w:val="1"/>
      <w:marLeft w:val="0"/>
      <w:marRight w:val="0"/>
      <w:marTop w:val="0"/>
      <w:marBottom w:val="0"/>
      <w:divBdr>
        <w:top w:val="none" w:sz="0" w:space="0" w:color="auto"/>
        <w:left w:val="none" w:sz="0" w:space="0" w:color="auto"/>
        <w:bottom w:val="none" w:sz="0" w:space="0" w:color="auto"/>
        <w:right w:val="none" w:sz="0" w:space="0" w:color="auto"/>
      </w:divBdr>
    </w:div>
    <w:div w:id="500464270">
      <w:bodyDiv w:val="1"/>
      <w:marLeft w:val="0"/>
      <w:marRight w:val="0"/>
      <w:marTop w:val="0"/>
      <w:marBottom w:val="0"/>
      <w:divBdr>
        <w:top w:val="none" w:sz="0" w:space="0" w:color="auto"/>
        <w:left w:val="none" w:sz="0" w:space="0" w:color="auto"/>
        <w:bottom w:val="none" w:sz="0" w:space="0" w:color="auto"/>
        <w:right w:val="none" w:sz="0" w:space="0" w:color="auto"/>
      </w:divBdr>
    </w:div>
    <w:div w:id="504902125">
      <w:bodyDiv w:val="1"/>
      <w:marLeft w:val="0"/>
      <w:marRight w:val="0"/>
      <w:marTop w:val="0"/>
      <w:marBottom w:val="0"/>
      <w:divBdr>
        <w:top w:val="none" w:sz="0" w:space="0" w:color="auto"/>
        <w:left w:val="none" w:sz="0" w:space="0" w:color="auto"/>
        <w:bottom w:val="none" w:sz="0" w:space="0" w:color="auto"/>
        <w:right w:val="none" w:sz="0" w:space="0" w:color="auto"/>
      </w:divBdr>
    </w:div>
    <w:div w:id="519272833">
      <w:bodyDiv w:val="1"/>
      <w:marLeft w:val="0"/>
      <w:marRight w:val="0"/>
      <w:marTop w:val="0"/>
      <w:marBottom w:val="0"/>
      <w:divBdr>
        <w:top w:val="none" w:sz="0" w:space="0" w:color="auto"/>
        <w:left w:val="none" w:sz="0" w:space="0" w:color="auto"/>
        <w:bottom w:val="none" w:sz="0" w:space="0" w:color="auto"/>
        <w:right w:val="none" w:sz="0" w:space="0" w:color="auto"/>
      </w:divBdr>
    </w:div>
    <w:div w:id="520513743">
      <w:bodyDiv w:val="1"/>
      <w:marLeft w:val="0"/>
      <w:marRight w:val="0"/>
      <w:marTop w:val="0"/>
      <w:marBottom w:val="0"/>
      <w:divBdr>
        <w:top w:val="none" w:sz="0" w:space="0" w:color="auto"/>
        <w:left w:val="none" w:sz="0" w:space="0" w:color="auto"/>
        <w:bottom w:val="none" w:sz="0" w:space="0" w:color="auto"/>
        <w:right w:val="none" w:sz="0" w:space="0" w:color="auto"/>
      </w:divBdr>
    </w:div>
    <w:div w:id="540634623">
      <w:bodyDiv w:val="1"/>
      <w:marLeft w:val="0"/>
      <w:marRight w:val="0"/>
      <w:marTop w:val="0"/>
      <w:marBottom w:val="0"/>
      <w:divBdr>
        <w:top w:val="none" w:sz="0" w:space="0" w:color="auto"/>
        <w:left w:val="none" w:sz="0" w:space="0" w:color="auto"/>
        <w:bottom w:val="none" w:sz="0" w:space="0" w:color="auto"/>
        <w:right w:val="none" w:sz="0" w:space="0" w:color="auto"/>
      </w:divBdr>
    </w:div>
    <w:div w:id="552428696">
      <w:bodyDiv w:val="1"/>
      <w:marLeft w:val="0"/>
      <w:marRight w:val="0"/>
      <w:marTop w:val="0"/>
      <w:marBottom w:val="0"/>
      <w:divBdr>
        <w:top w:val="none" w:sz="0" w:space="0" w:color="auto"/>
        <w:left w:val="none" w:sz="0" w:space="0" w:color="auto"/>
        <w:bottom w:val="none" w:sz="0" w:space="0" w:color="auto"/>
        <w:right w:val="none" w:sz="0" w:space="0" w:color="auto"/>
      </w:divBdr>
    </w:div>
    <w:div w:id="567542926">
      <w:bodyDiv w:val="1"/>
      <w:marLeft w:val="0"/>
      <w:marRight w:val="0"/>
      <w:marTop w:val="0"/>
      <w:marBottom w:val="0"/>
      <w:divBdr>
        <w:top w:val="none" w:sz="0" w:space="0" w:color="auto"/>
        <w:left w:val="none" w:sz="0" w:space="0" w:color="auto"/>
        <w:bottom w:val="none" w:sz="0" w:space="0" w:color="auto"/>
        <w:right w:val="none" w:sz="0" w:space="0" w:color="auto"/>
      </w:divBdr>
    </w:div>
    <w:div w:id="573048280">
      <w:bodyDiv w:val="1"/>
      <w:marLeft w:val="0"/>
      <w:marRight w:val="0"/>
      <w:marTop w:val="0"/>
      <w:marBottom w:val="0"/>
      <w:divBdr>
        <w:top w:val="none" w:sz="0" w:space="0" w:color="auto"/>
        <w:left w:val="none" w:sz="0" w:space="0" w:color="auto"/>
        <w:bottom w:val="none" w:sz="0" w:space="0" w:color="auto"/>
        <w:right w:val="none" w:sz="0" w:space="0" w:color="auto"/>
      </w:divBdr>
    </w:div>
    <w:div w:id="582446130">
      <w:bodyDiv w:val="1"/>
      <w:marLeft w:val="0"/>
      <w:marRight w:val="0"/>
      <w:marTop w:val="0"/>
      <w:marBottom w:val="0"/>
      <w:divBdr>
        <w:top w:val="none" w:sz="0" w:space="0" w:color="auto"/>
        <w:left w:val="none" w:sz="0" w:space="0" w:color="auto"/>
        <w:bottom w:val="none" w:sz="0" w:space="0" w:color="auto"/>
        <w:right w:val="none" w:sz="0" w:space="0" w:color="auto"/>
      </w:divBdr>
    </w:div>
    <w:div w:id="582878329">
      <w:bodyDiv w:val="1"/>
      <w:marLeft w:val="0"/>
      <w:marRight w:val="0"/>
      <w:marTop w:val="0"/>
      <w:marBottom w:val="0"/>
      <w:divBdr>
        <w:top w:val="none" w:sz="0" w:space="0" w:color="auto"/>
        <w:left w:val="none" w:sz="0" w:space="0" w:color="auto"/>
        <w:bottom w:val="none" w:sz="0" w:space="0" w:color="auto"/>
        <w:right w:val="none" w:sz="0" w:space="0" w:color="auto"/>
      </w:divBdr>
    </w:div>
    <w:div w:id="582951405">
      <w:bodyDiv w:val="1"/>
      <w:marLeft w:val="0"/>
      <w:marRight w:val="0"/>
      <w:marTop w:val="0"/>
      <w:marBottom w:val="0"/>
      <w:divBdr>
        <w:top w:val="none" w:sz="0" w:space="0" w:color="auto"/>
        <w:left w:val="none" w:sz="0" w:space="0" w:color="auto"/>
        <w:bottom w:val="none" w:sz="0" w:space="0" w:color="auto"/>
        <w:right w:val="none" w:sz="0" w:space="0" w:color="auto"/>
      </w:divBdr>
    </w:div>
    <w:div w:id="587151655">
      <w:bodyDiv w:val="1"/>
      <w:marLeft w:val="0"/>
      <w:marRight w:val="0"/>
      <w:marTop w:val="0"/>
      <w:marBottom w:val="0"/>
      <w:divBdr>
        <w:top w:val="none" w:sz="0" w:space="0" w:color="auto"/>
        <w:left w:val="none" w:sz="0" w:space="0" w:color="auto"/>
        <w:bottom w:val="none" w:sz="0" w:space="0" w:color="auto"/>
        <w:right w:val="none" w:sz="0" w:space="0" w:color="auto"/>
      </w:divBdr>
    </w:div>
    <w:div w:id="591082839">
      <w:bodyDiv w:val="1"/>
      <w:marLeft w:val="0"/>
      <w:marRight w:val="0"/>
      <w:marTop w:val="0"/>
      <w:marBottom w:val="0"/>
      <w:divBdr>
        <w:top w:val="none" w:sz="0" w:space="0" w:color="auto"/>
        <w:left w:val="none" w:sz="0" w:space="0" w:color="auto"/>
        <w:bottom w:val="none" w:sz="0" w:space="0" w:color="auto"/>
        <w:right w:val="none" w:sz="0" w:space="0" w:color="auto"/>
      </w:divBdr>
    </w:div>
    <w:div w:id="623850033">
      <w:bodyDiv w:val="1"/>
      <w:marLeft w:val="0"/>
      <w:marRight w:val="0"/>
      <w:marTop w:val="0"/>
      <w:marBottom w:val="0"/>
      <w:divBdr>
        <w:top w:val="none" w:sz="0" w:space="0" w:color="auto"/>
        <w:left w:val="none" w:sz="0" w:space="0" w:color="auto"/>
        <w:bottom w:val="none" w:sz="0" w:space="0" w:color="auto"/>
        <w:right w:val="none" w:sz="0" w:space="0" w:color="auto"/>
      </w:divBdr>
    </w:div>
    <w:div w:id="642121819">
      <w:bodyDiv w:val="1"/>
      <w:marLeft w:val="0"/>
      <w:marRight w:val="0"/>
      <w:marTop w:val="0"/>
      <w:marBottom w:val="0"/>
      <w:divBdr>
        <w:top w:val="none" w:sz="0" w:space="0" w:color="auto"/>
        <w:left w:val="none" w:sz="0" w:space="0" w:color="auto"/>
        <w:bottom w:val="none" w:sz="0" w:space="0" w:color="auto"/>
        <w:right w:val="none" w:sz="0" w:space="0" w:color="auto"/>
      </w:divBdr>
    </w:div>
    <w:div w:id="680813216">
      <w:bodyDiv w:val="1"/>
      <w:marLeft w:val="0"/>
      <w:marRight w:val="0"/>
      <w:marTop w:val="0"/>
      <w:marBottom w:val="0"/>
      <w:divBdr>
        <w:top w:val="none" w:sz="0" w:space="0" w:color="auto"/>
        <w:left w:val="none" w:sz="0" w:space="0" w:color="auto"/>
        <w:bottom w:val="none" w:sz="0" w:space="0" w:color="auto"/>
        <w:right w:val="none" w:sz="0" w:space="0" w:color="auto"/>
      </w:divBdr>
    </w:div>
    <w:div w:id="686752043">
      <w:bodyDiv w:val="1"/>
      <w:marLeft w:val="0"/>
      <w:marRight w:val="0"/>
      <w:marTop w:val="0"/>
      <w:marBottom w:val="0"/>
      <w:divBdr>
        <w:top w:val="none" w:sz="0" w:space="0" w:color="auto"/>
        <w:left w:val="none" w:sz="0" w:space="0" w:color="auto"/>
        <w:bottom w:val="none" w:sz="0" w:space="0" w:color="auto"/>
        <w:right w:val="none" w:sz="0" w:space="0" w:color="auto"/>
      </w:divBdr>
    </w:div>
    <w:div w:id="712507956">
      <w:bodyDiv w:val="1"/>
      <w:marLeft w:val="0"/>
      <w:marRight w:val="0"/>
      <w:marTop w:val="0"/>
      <w:marBottom w:val="0"/>
      <w:divBdr>
        <w:top w:val="none" w:sz="0" w:space="0" w:color="auto"/>
        <w:left w:val="none" w:sz="0" w:space="0" w:color="auto"/>
        <w:bottom w:val="none" w:sz="0" w:space="0" w:color="auto"/>
        <w:right w:val="none" w:sz="0" w:space="0" w:color="auto"/>
      </w:divBdr>
    </w:div>
    <w:div w:id="797146306">
      <w:bodyDiv w:val="1"/>
      <w:marLeft w:val="0"/>
      <w:marRight w:val="0"/>
      <w:marTop w:val="0"/>
      <w:marBottom w:val="0"/>
      <w:divBdr>
        <w:top w:val="none" w:sz="0" w:space="0" w:color="auto"/>
        <w:left w:val="none" w:sz="0" w:space="0" w:color="auto"/>
        <w:bottom w:val="none" w:sz="0" w:space="0" w:color="auto"/>
        <w:right w:val="none" w:sz="0" w:space="0" w:color="auto"/>
      </w:divBdr>
      <w:divsChild>
        <w:div w:id="1108164090">
          <w:marLeft w:val="0"/>
          <w:marRight w:val="0"/>
          <w:marTop w:val="0"/>
          <w:marBottom w:val="105"/>
          <w:divBdr>
            <w:top w:val="none" w:sz="0" w:space="0" w:color="auto"/>
            <w:left w:val="none" w:sz="0" w:space="0" w:color="auto"/>
            <w:bottom w:val="none" w:sz="0" w:space="0" w:color="auto"/>
            <w:right w:val="none" w:sz="0" w:space="0" w:color="auto"/>
          </w:divBdr>
          <w:divsChild>
            <w:div w:id="1530488624">
              <w:marLeft w:val="0"/>
              <w:marRight w:val="0"/>
              <w:marTop w:val="0"/>
              <w:marBottom w:val="0"/>
              <w:divBdr>
                <w:top w:val="none" w:sz="0" w:space="0" w:color="auto"/>
                <w:left w:val="none" w:sz="0" w:space="0" w:color="auto"/>
                <w:bottom w:val="none" w:sz="0" w:space="0" w:color="auto"/>
                <w:right w:val="none" w:sz="0" w:space="0" w:color="auto"/>
              </w:divBdr>
              <w:divsChild>
                <w:div w:id="196530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25214">
          <w:marLeft w:val="0"/>
          <w:marRight w:val="0"/>
          <w:marTop w:val="0"/>
          <w:marBottom w:val="0"/>
          <w:divBdr>
            <w:top w:val="none" w:sz="0" w:space="0" w:color="auto"/>
            <w:left w:val="none" w:sz="0" w:space="0" w:color="auto"/>
            <w:bottom w:val="none" w:sz="0" w:space="0" w:color="auto"/>
            <w:right w:val="none" w:sz="0" w:space="0" w:color="auto"/>
          </w:divBdr>
          <w:divsChild>
            <w:div w:id="47395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045762">
      <w:bodyDiv w:val="1"/>
      <w:marLeft w:val="0"/>
      <w:marRight w:val="0"/>
      <w:marTop w:val="0"/>
      <w:marBottom w:val="0"/>
      <w:divBdr>
        <w:top w:val="none" w:sz="0" w:space="0" w:color="auto"/>
        <w:left w:val="none" w:sz="0" w:space="0" w:color="auto"/>
        <w:bottom w:val="none" w:sz="0" w:space="0" w:color="auto"/>
        <w:right w:val="none" w:sz="0" w:space="0" w:color="auto"/>
      </w:divBdr>
    </w:div>
    <w:div w:id="817186062">
      <w:bodyDiv w:val="1"/>
      <w:marLeft w:val="0"/>
      <w:marRight w:val="0"/>
      <w:marTop w:val="0"/>
      <w:marBottom w:val="0"/>
      <w:divBdr>
        <w:top w:val="none" w:sz="0" w:space="0" w:color="auto"/>
        <w:left w:val="none" w:sz="0" w:space="0" w:color="auto"/>
        <w:bottom w:val="none" w:sz="0" w:space="0" w:color="auto"/>
        <w:right w:val="none" w:sz="0" w:space="0" w:color="auto"/>
      </w:divBdr>
    </w:div>
    <w:div w:id="819660675">
      <w:bodyDiv w:val="1"/>
      <w:marLeft w:val="0"/>
      <w:marRight w:val="0"/>
      <w:marTop w:val="0"/>
      <w:marBottom w:val="0"/>
      <w:divBdr>
        <w:top w:val="none" w:sz="0" w:space="0" w:color="auto"/>
        <w:left w:val="none" w:sz="0" w:space="0" w:color="auto"/>
        <w:bottom w:val="none" w:sz="0" w:space="0" w:color="auto"/>
        <w:right w:val="none" w:sz="0" w:space="0" w:color="auto"/>
      </w:divBdr>
    </w:div>
    <w:div w:id="839807174">
      <w:bodyDiv w:val="1"/>
      <w:marLeft w:val="0"/>
      <w:marRight w:val="0"/>
      <w:marTop w:val="0"/>
      <w:marBottom w:val="0"/>
      <w:divBdr>
        <w:top w:val="none" w:sz="0" w:space="0" w:color="auto"/>
        <w:left w:val="none" w:sz="0" w:space="0" w:color="auto"/>
        <w:bottom w:val="none" w:sz="0" w:space="0" w:color="auto"/>
        <w:right w:val="none" w:sz="0" w:space="0" w:color="auto"/>
      </w:divBdr>
    </w:div>
    <w:div w:id="878783234">
      <w:bodyDiv w:val="1"/>
      <w:marLeft w:val="0"/>
      <w:marRight w:val="0"/>
      <w:marTop w:val="0"/>
      <w:marBottom w:val="0"/>
      <w:divBdr>
        <w:top w:val="none" w:sz="0" w:space="0" w:color="auto"/>
        <w:left w:val="none" w:sz="0" w:space="0" w:color="auto"/>
        <w:bottom w:val="none" w:sz="0" w:space="0" w:color="auto"/>
        <w:right w:val="none" w:sz="0" w:space="0" w:color="auto"/>
      </w:divBdr>
    </w:div>
    <w:div w:id="886643044">
      <w:bodyDiv w:val="1"/>
      <w:marLeft w:val="0"/>
      <w:marRight w:val="0"/>
      <w:marTop w:val="0"/>
      <w:marBottom w:val="0"/>
      <w:divBdr>
        <w:top w:val="none" w:sz="0" w:space="0" w:color="auto"/>
        <w:left w:val="none" w:sz="0" w:space="0" w:color="auto"/>
        <w:bottom w:val="none" w:sz="0" w:space="0" w:color="auto"/>
        <w:right w:val="none" w:sz="0" w:space="0" w:color="auto"/>
      </w:divBdr>
    </w:div>
    <w:div w:id="889342583">
      <w:bodyDiv w:val="1"/>
      <w:marLeft w:val="0"/>
      <w:marRight w:val="0"/>
      <w:marTop w:val="0"/>
      <w:marBottom w:val="0"/>
      <w:divBdr>
        <w:top w:val="none" w:sz="0" w:space="0" w:color="auto"/>
        <w:left w:val="none" w:sz="0" w:space="0" w:color="auto"/>
        <w:bottom w:val="none" w:sz="0" w:space="0" w:color="auto"/>
        <w:right w:val="none" w:sz="0" w:space="0" w:color="auto"/>
      </w:divBdr>
    </w:div>
    <w:div w:id="901990583">
      <w:bodyDiv w:val="1"/>
      <w:marLeft w:val="0"/>
      <w:marRight w:val="0"/>
      <w:marTop w:val="0"/>
      <w:marBottom w:val="0"/>
      <w:divBdr>
        <w:top w:val="none" w:sz="0" w:space="0" w:color="auto"/>
        <w:left w:val="none" w:sz="0" w:space="0" w:color="auto"/>
        <w:bottom w:val="none" w:sz="0" w:space="0" w:color="auto"/>
        <w:right w:val="none" w:sz="0" w:space="0" w:color="auto"/>
      </w:divBdr>
    </w:div>
    <w:div w:id="915479960">
      <w:bodyDiv w:val="1"/>
      <w:marLeft w:val="0"/>
      <w:marRight w:val="0"/>
      <w:marTop w:val="0"/>
      <w:marBottom w:val="0"/>
      <w:divBdr>
        <w:top w:val="none" w:sz="0" w:space="0" w:color="auto"/>
        <w:left w:val="none" w:sz="0" w:space="0" w:color="auto"/>
        <w:bottom w:val="none" w:sz="0" w:space="0" w:color="auto"/>
        <w:right w:val="none" w:sz="0" w:space="0" w:color="auto"/>
      </w:divBdr>
    </w:div>
    <w:div w:id="915548933">
      <w:bodyDiv w:val="1"/>
      <w:marLeft w:val="0"/>
      <w:marRight w:val="0"/>
      <w:marTop w:val="0"/>
      <w:marBottom w:val="0"/>
      <w:divBdr>
        <w:top w:val="none" w:sz="0" w:space="0" w:color="auto"/>
        <w:left w:val="none" w:sz="0" w:space="0" w:color="auto"/>
        <w:bottom w:val="none" w:sz="0" w:space="0" w:color="auto"/>
        <w:right w:val="none" w:sz="0" w:space="0" w:color="auto"/>
      </w:divBdr>
    </w:div>
    <w:div w:id="924924604">
      <w:bodyDiv w:val="1"/>
      <w:marLeft w:val="0"/>
      <w:marRight w:val="0"/>
      <w:marTop w:val="0"/>
      <w:marBottom w:val="0"/>
      <w:divBdr>
        <w:top w:val="none" w:sz="0" w:space="0" w:color="auto"/>
        <w:left w:val="none" w:sz="0" w:space="0" w:color="auto"/>
        <w:bottom w:val="none" w:sz="0" w:space="0" w:color="auto"/>
        <w:right w:val="none" w:sz="0" w:space="0" w:color="auto"/>
      </w:divBdr>
    </w:div>
    <w:div w:id="926186041">
      <w:bodyDiv w:val="1"/>
      <w:marLeft w:val="0"/>
      <w:marRight w:val="0"/>
      <w:marTop w:val="0"/>
      <w:marBottom w:val="0"/>
      <w:divBdr>
        <w:top w:val="none" w:sz="0" w:space="0" w:color="auto"/>
        <w:left w:val="none" w:sz="0" w:space="0" w:color="auto"/>
        <w:bottom w:val="none" w:sz="0" w:space="0" w:color="auto"/>
        <w:right w:val="none" w:sz="0" w:space="0" w:color="auto"/>
      </w:divBdr>
      <w:divsChild>
        <w:div w:id="2057315123">
          <w:marLeft w:val="0"/>
          <w:marRight w:val="0"/>
          <w:marTop w:val="0"/>
          <w:marBottom w:val="0"/>
          <w:divBdr>
            <w:top w:val="none" w:sz="0" w:space="0" w:color="auto"/>
            <w:left w:val="none" w:sz="0" w:space="0" w:color="auto"/>
            <w:bottom w:val="none" w:sz="0" w:space="0" w:color="auto"/>
            <w:right w:val="none" w:sz="0" w:space="0" w:color="auto"/>
          </w:divBdr>
          <w:divsChild>
            <w:div w:id="2009674785">
              <w:marLeft w:val="0"/>
              <w:marRight w:val="0"/>
              <w:marTop w:val="0"/>
              <w:marBottom w:val="0"/>
              <w:divBdr>
                <w:top w:val="none" w:sz="0" w:space="0" w:color="auto"/>
                <w:left w:val="none" w:sz="0" w:space="0" w:color="auto"/>
                <w:bottom w:val="none" w:sz="0" w:space="0" w:color="auto"/>
                <w:right w:val="none" w:sz="0" w:space="0" w:color="auto"/>
              </w:divBdr>
              <w:divsChild>
                <w:div w:id="102388765">
                  <w:marLeft w:val="0"/>
                  <w:marRight w:val="0"/>
                  <w:marTop w:val="0"/>
                  <w:marBottom w:val="0"/>
                  <w:divBdr>
                    <w:top w:val="none" w:sz="0" w:space="0" w:color="auto"/>
                    <w:left w:val="none" w:sz="0" w:space="0" w:color="auto"/>
                    <w:bottom w:val="none" w:sz="0" w:space="0" w:color="auto"/>
                    <w:right w:val="none" w:sz="0" w:space="0" w:color="auto"/>
                  </w:divBdr>
                  <w:divsChild>
                    <w:div w:id="339553914">
                      <w:marLeft w:val="0"/>
                      <w:marRight w:val="0"/>
                      <w:marTop w:val="0"/>
                      <w:marBottom w:val="0"/>
                      <w:divBdr>
                        <w:top w:val="none" w:sz="0" w:space="0" w:color="auto"/>
                        <w:left w:val="none" w:sz="0" w:space="0" w:color="auto"/>
                        <w:bottom w:val="none" w:sz="0" w:space="0" w:color="auto"/>
                        <w:right w:val="none" w:sz="0" w:space="0" w:color="auto"/>
                      </w:divBdr>
                      <w:divsChild>
                        <w:div w:id="186851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845024">
          <w:marLeft w:val="0"/>
          <w:marRight w:val="0"/>
          <w:marTop w:val="0"/>
          <w:marBottom w:val="0"/>
          <w:divBdr>
            <w:top w:val="none" w:sz="0" w:space="0" w:color="auto"/>
            <w:left w:val="none" w:sz="0" w:space="0" w:color="auto"/>
            <w:bottom w:val="none" w:sz="0" w:space="0" w:color="auto"/>
            <w:right w:val="none" w:sz="0" w:space="0" w:color="auto"/>
          </w:divBdr>
          <w:divsChild>
            <w:div w:id="454058790">
              <w:marLeft w:val="0"/>
              <w:marRight w:val="0"/>
              <w:marTop w:val="0"/>
              <w:marBottom w:val="0"/>
              <w:divBdr>
                <w:top w:val="none" w:sz="0" w:space="0" w:color="auto"/>
                <w:left w:val="none" w:sz="0" w:space="0" w:color="auto"/>
                <w:bottom w:val="none" w:sz="0" w:space="0" w:color="auto"/>
                <w:right w:val="none" w:sz="0" w:space="0" w:color="auto"/>
              </w:divBdr>
              <w:divsChild>
                <w:div w:id="1758404567">
                  <w:marLeft w:val="0"/>
                  <w:marRight w:val="0"/>
                  <w:marTop w:val="0"/>
                  <w:marBottom w:val="0"/>
                  <w:divBdr>
                    <w:top w:val="none" w:sz="0" w:space="0" w:color="auto"/>
                    <w:left w:val="none" w:sz="0" w:space="0" w:color="auto"/>
                    <w:bottom w:val="none" w:sz="0" w:space="0" w:color="auto"/>
                    <w:right w:val="none" w:sz="0" w:space="0" w:color="auto"/>
                  </w:divBdr>
                  <w:divsChild>
                    <w:div w:id="1532497537">
                      <w:marLeft w:val="0"/>
                      <w:marRight w:val="0"/>
                      <w:marTop w:val="0"/>
                      <w:marBottom w:val="0"/>
                      <w:divBdr>
                        <w:top w:val="none" w:sz="0" w:space="0" w:color="auto"/>
                        <w:left w:val="none" w:sz="0" w:space="0" w:color="auto"/>
                        <w:bottom w:val="none" w:sz="0" w:space="0" w:color="auto"/>
                        <w:right w:val="none" w:sz="0" w:space="0" w:color="auto"/>
                      </w:divBdr>
                      <w:divsChild>
                        <w:div w:id="88703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21019">
              <w:marLeft w:val="0"/>
              <w:marRight w:val="0"/>
              <w:marTop w:val="0"/>
              <w:marBottom w:val="0"/>
              <w:divBdr>
                <w:top w:val="none" w:sz="0" w:space="0" w:color="auto"/>
                <w:left w:val="none" w:sz="0" w:space="0" w:color="auto"/>
                <w:bottom w:val="none" w:sz="0" w:space="0" w:color="auto"/>
                <w:right w:val="none" w:sz="0" w:space="0" w:color="auto"/>
              </w:divBdr>
              <w:divsChild>
                <w:div w:id="1967932884">
                  <w:marLeft w:val="0"/>
                  <w:marRight w:val="0"/>
                  <w:marTop w:val="0"/>
                  <w:marBottom w:val="0"/>
                  <w:divBdr>
                    <w:top w:val="none" w:sz="0" w:space="0" w:color="auto"/>
                    <w:left w:val="none" w:sz="0" w:space="0" w:color="auto"/>
                    <w:bottom w:val="none" w:sz="0" w:space="0" w:color="auto"/>
                    <w:right w:val="none" w:sz="0" w:space="0" w:color="auto"/>
                  </w:divBdr>
                  <w:divsChild>
                    <w:div w:id="647902895">
                      <w:marLeft w:val="0"/>
                      <w:marRight w:val="0"/>
                      <w:marTop w:val="0"/>
                      <w:marBottom w:val="0"/>
                      <w:divBdr>
                        <w:top w:val="none" w:sz="0" w:space="0" w:color="auto"/>
                        <w:left w:val="none" w:sz="0" w:space="0" w:color="auto"/>
                        <w:bottom w:val="none" w:sz="0" w:space="0" w:color="auto"/>
                        <w:right w:val="none" w:sz="0" w:space="0" w:color="auto"/>
                      </w:divBdr>
                      <w:divsChild>
                        <w:div w:id="108634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629394">
      <w:bodyDiv w:val="1"/>
      <w:marLeft w:val="0"/>
      <w:marRight w:val="0"/>
      <w:marTop w:val="0"/>
      <w:marBottom w:val="0"/>
      <w:divBdr>
        <w:top w:val="none" w:sz="0" w:space="0" w:color="auto"/>
        <w:left w:val="none" w:sz="0" w:space="0" w:color="auto"/>
        <w:bottom w:val="none" w:sz="0" w:space="0" w:color="auto"/>
        <w:right w:val="none" w:sz="0" w:space="0" w:color="auto"/>
      </w:divBdr>
    </w:div>
    <w:div w:id="939071660">
      <w:bodyDiv w:val="1"/>
      <w:marLeft w:val="0"/>
      <w:marRight w:val="0"/>
      <w:marTop w:val="0"/>
      <w:marBottom w:val="0"/>
      <w:divBdr>
        <w:top w:val="none" w:sz="0" w:space="0" w:color="auto"/>
        <w:left w:val="none" w:sz="0" w:space="0" w:color="auto"/>
        <w:bottom w:val="none" w:sz="0" w:space="0" w:color="auto"/>
        <w:right w:val="none" w:sz="0" w:space="0" w:color="auto"/>
      </w:divBdr>
    </w:div>
    <w:div w:id="953170596">
      <w:bodyDiv w:val="1"/>
      <w:marLeft w:val="0"/>
      <w:marRight w:val="0"/>
      <w:marTop w:val="0"/>
      <w:marBottom w:val="0"/>
      <w:divBdr>
        <w:top w:val="none" w:sz="0" w:space="0" w:color="auto"/>
        <w:left w:val="none" w:sz="0" w:space="0" w:color="auto"/>
        <w:bottom w:val="none" w:sz="0" w:space="0" w:color="auto"/>
        <w:right w:val="none" w:sz="0" w:space="0" w:color="auto"/>
      </w:divBdr>
    </w:div>
    <w:div w:id="1003507966">
      <w:bodyDiv w:val="1"/>
      <w:marLeft w:val="0"/>
      <w:marRight w:val="0"/>
      <w:marTop w:val="0"/>
      <w:marBottom w:val="0"/>
      <w:divBdr>
        <w:top w:val="none" w:sz="0" w:space="0" w:color="auto"/>
        <w:left w:val="none" w:sz="0" w:space="0" w:color="auto"/>
        <w:bottom w:val="none" w:sz="0" w:space="0" w:color="auto"/>
        <w:right w:val="none" w:sz="0" w:space="0" w:color="auto"/>
      </w:divBdr>
    </w:div>
    <w:div w:id="1018235348">
      <w:bodyDiv w:val="1"/>
      <w:marLeft w:val="0"/>
      <w:marRight w:val="0"/>
      <w:marTop w:val="0"/>
      <w:marBottom w:val="0"/>
      <w:divBdr>
        <w:top w:val="none" w:sz="0" w:space="0" w:color="auto"/>
        <w:left w:val="none" w:sz="0" w:space="0" w:color="auto"/>
        <w:bottom w:val="none" w:sz="0" w:space="0" w:color="auto"/>
        <w:right w:val="none" w:sz="0" w:space="0" w:color="auto"/>
      </w:divBdr>
    </w:div>
    <w:div w:id="1027491359">
      <w:bodyDiv w:val="1"/>
      <w:marLeft w:val="0"/>
      <w:marRight w:val="0"/>
      <w:marTop w:val="0"/>
      <w:marBottom w:val="0"/>
      <w:divBdr>
        <w:top w:val="none" w:sz="0" w:space="0" w:color="auto"/>
        <w:left w:val="none" w:sz="0" w:space="0" w:color="auto"/>
        <w:bottom w:val="none" w:sz="0" w:space="0" w:color="auto"/>
        <w:right w:val="none" w:sz="0" w:space="0" w:color="auto"/>
      </w:divBdr>
    </w:div>
    <w:div w:id="1042440719">
      <w:bodyDiv w:val="1"/>
      <w:marLeft w:val="0"/>
      <w:marRight w:val="0"/>
      <w:marTop w:val="0"/>
      <w:marBottom w:val="0"/>
      <w:divBdr>
        <w:top w:val="none" w:sz="0" w:space="0" w:color="auto"/>
        <w:left w:val="none" w:sz="0" w:space="0" w:color="auto"/>
        <w:bottom w:val="none" w:sz="0" w:space="0" w:color="auto"/>
        <w:right w:val="none" w:sz="0" w:space="0" w:color="auto"/>
      </w:divBdr>
    </w:div>
    <w:div w:id="1049501330">
      <w:bodyDiv w:val="1"/>
      <w:marLeft w:val="0"/>
      <w:marRight w:val="0"/>
      <w:marTop w:val="0"/>
      <w:marBottom w:val="0"/>
      <w:divBdr>
        <w:top w:val="none" w:sz="0" w:space="0" w:color="auto"/>
        <w:left w:val="none" w:sz="0" w:space="0" w:color="auto"/>
        <w:bottom w:val="none" w:sz="0" w:space="0" w:color="auto"/>
        <w:right w:val="none" w:sz="0" w:space="0" w:color="auto"/>
      </w:divBdr>
    </w:div>
    <w:div w:id="1054155801">
      <w:bodyDiv w:val="1"/>
      <w:marLeft w:val="0"/>
      <w:marRight w:val="0"/>
      <w:marTop w:val="0"/>
      <w:marBottom w:val="0"/>
      <w:divBdr>
        <w:top w:val="none" w:sz="0" w:space="0" w:color="auto"/>
        <w:left w:val="none" w:sz="0" w:space="0" w:color="auto"/>
        <w:bottom w:val="none" w:sz="0" w:space="0" w:color="auto"/>
        <w:right w:val="none" w:sz="0" w:space="0" w:color="auto"/>
      </w:divBdr>
    </w:div>
    <w:div w:id="1062675928">
      <w:bodyDiv w:val="1"/>
      <w:marLeft w:val="0"/>
      <w:marRight w:val="0"/>
      <w:marTop w:val="0"/>
      <w:marBottom w:val="0"/>
      <w:divBdr>
        <w:top w:val="none" w:sz="0" w:space="0" w:color="auto"/>
        <w:left w:val="none" w:sz="0" w:space="0" w:color="auto"/>
        <w:bottom w:val="none" w:sz="0" w:space="0" w:color="auto"/>
        <w:right w:val="none" w:sz="0" w:space="0" w:color="auto"/>
      </w:divBdr>
    </w:div>
    <w:div w:id="1077937838">
      <w:bodyDiv w:val="1"/>
      <w:marLeft w:val="0"/>
      <w:marRight w:val="0"/>
      <w:marTop w:val="0"/>
      <w:marBottom w:val="0"/>
      <w:divBdr>
        <w:top w:val="none" w:sz="0" w:space="0" w:color="auto"/>
        <w:left w:val="none" w:sz="0" w:space="0" w:color="auto"/>
        <w:bottom w:val="none" w:sz="0" w:space="0" w:color="auto"/>
        <w:right w:val="none" w:sz="0" w:space="0" w:color="auto"/>
      </w:divBdr>
    </w:div>
    <w:div w:id="1097680555">
      <w:bodyDiv w:val="1"/>
      <w:marLeft w:val="0"/>
      <w:marRight w:val="0"/>
      <w:marTop w:val="0"/>
      <w:marBottom w:val="0"/>
      <w:divBdr>
        <w:top w:val="none" w:sz="0" w:space="0" w:color="auto"/>
        <w:left w:val="none" w:sz="0" w:space="0" w:color="auto"/>
        <w:bottom w:val="none" w:sz="0" w:space="0" w:color="auto"/>
        <w:right w:val="none" w:sz="0" w:space="0" w:color="auto"/>
      </w:divBdr>
    </w:div>
    <w:div w:id="1132749371">
      <w:bodyDiv w:val="1"/>
      <w:marLeft w:val="0"/>
      <w:marRight w:val="0"/>
      <w:marTop w:val="0"/>
      <w:marBottom w:val="0"/>
      <w:divBdr>
        <w:top w:val="none" w:sz="0" w:space="0" w:color="auto"/>
        <w:left w:val="none" w:sz="0" w:space="0" w:color="auto"/>
        <w:bottom w:val="none" w:sz="0" w:space="0" w:color="auto"/>
        <w:right w:val="none" w:sz="0" w:space="0" w:color="auto"/>
      </w:divBdr>
    </w:div>
    <w:div w:id="1147671334">
      <w:bodyDiv w:val="1"/>
      <w:marLeft w:val="0"/>
      <w:marRight w:val="0"/>
      <w:marTop w:val="0"/>
      <w:marBottom w:val="0"/>
      <w:divBdr>
        <w:top w:val="none" w:sz="0" w:space="0" w:color="auto"/>
        <w:left w:val="none" w:sz="0" w:space="0" w:color="auto"/>
        <w:bottom w:val="none" w:sz="0" w:space="0" w:color="auto"/>
        <w:right w:val="none" w:sz="0" w:space="0" w:color="auto"/>
      </w:divBdr>
    </w:div>
    <w:div w:id="1153762952">
      <w:bodyDiv w:val="1"/>
      <w:marLeft w:val="0"/>
      <w:marRight w:val="0"/>
      <w:marTop w:val="0"/>
      <w:marBottom w:val="0"/>
      <w:divBdr>
        <w:top w:val="none" w:sz="0" w:space="0" w:color="auto"/>
        <w:left w:val="none" w:sz="0" w:space="0" w:color="auto"/>
        <w:bottom w:val="none" w:sz="0" w:space="0" w:color="auto"/>
        <w:right w:val="none" w:sz="0" w:space="0" w:color="auto"/>
      </w:divBdr>
    </w:div>
    <w:div w:id="1165436811">
      <w:bodyDiv w:val="1"/>
      <w:marLeft w:val="0"/>
      <w:marRight w:val="0"/>
      <w:marTop w:val="0"/>
      <w:marBottom w:val="0"/>
      <w:divBdr>
        <w:top w:val="none" w:sz="0" w:space="0" w:color="auto"/>
        <w:left w:val="none" w:sz="0" w:space="0" w:color="auto"/>
        <w:bottom w:val="none" w:sz="0" w:space="0" w:color="auto"/>
        <w:right w:val="none" w:sz="0" w:space="0" w:color="auto"/>
      </w:divBdr>
    </w:div>
    <w:div w:id="1190752395">
      <w:bodyDiv w:val="1"/>
      <w:marLeft w:val="0"/>
      <w:marRight w:val="0"/>
      <w:marTop w:val="0"/>
      <w:marBottom w:val="0"/>
      <w:divBdr>
        <w:top w:val="none" w:sz="0" w:space="0" w:color="auto"/>
        <w:left w:val="none" w:sz="0" w:space="0" w:color="auto"/>
        <w:bottom w:val="none" w:sz="0" w:space="0" w:color="auto"/>
        <w:right w:val="none" w:sz="0" w:space="0" w:color="auto"/>
      </w:divBdr>
    </w:div>
    <w:div w:id="1192646603">
      <w:bodyDiv w:val="1"/>
      <w:marLeft w:val="0"/>
      <w:marRight w:val="0"/>
      <w:marTop w:val="0"/>
      <w:marBottom w:val="0"/>
      <w:divBdr>
        <w:top w:val="none" w:sz="0" w:space="0" w:color="auto"/>
        <w:left w:val="none" w:sz="0" w:space="0" w:color="auto"/>
        <w:bottom w:val="none" w:sz="0" w:space="0" w:color="auto"/>
        <w:right w:val="none" w:sz="0" w:space="0" w:color="auto"/>
      </w:divBdr>
    </w:div>
    <w:div w:id="1262761457">
      <w:bodyDiv w:val="1"/>
      <w:marLeft w:val="0"/>
      <w:marRight w:val="0"/>
      <w:marTop w:val="0"/>
      <w:marBottom w:val="0"/>
      <w:divBdr>
        <w:top w:val="none" w:sz="0" w:space="0" w:color="auto"/>
        <w:left w:val="none" w:sz="0" w:space="0" w:color="auto"/>
        <w:bottom w:val="none" w:sz="0" w:space="0" w:color="auto"/>
        <w:right w:val="none" w:sz="0" w:space="0" w:color="auto"/>
      </w:divBdr>
    </w:div>
    <w:div w:id="1288972380">
      <w:bodyDiv w:val="1"/>
      <w:marLeft w:val="0"/>
      <w:marRight w:val="0"/>
      <w:marTop w:val="0"/>
      <w:marBottom w:val="0"/>
      <w:divBdr>
        <w:top w:val="none" w:sz="0" w:space="0" w:color="auto"/>
        <w:left w:val="none" w:sz="0" w:space="0" w:color="auto"/>
        <w:bottom w:val="none" w:sz="0" w:space="0" w:color="auto"/>
        <w:right w:val="none" w:sz="0" w:space="0" w:color="auto"/>
      </w:divBdr>
    </w:div>
    <w:div w:id="1319192876">
      <w:bodyDiv w:val="1"/>
      <w:marLeft w:val="0"/>
      <w:marRight w:val="0"/>
      <w:marTop w:val="0"/>
      <w:marBottom w:val="0"/>
      <w:divBdr>
        <w:top w:val="none" w:sz="0" w:space="0" w:color="auto"/>
        <w:left w:val="none" w:sz="0" w:space="0" w:color="auto"/>
        <w:bottom w:val="none" w:sz="0" w:space="0" w:color="auto"/>
        <w:right w:val="none" w:sz="0" w:space="0" w:color="auto"/>
      </w:divBdr>
      <w:divsChild>
        <w:div w:id="1586302051">
          <w:marLeft w:val="0"/>
          <w:marRight w:val="0"/>
          <w:marTop w:val="0"/>
          <w:marBottom w:val="0"/>
          <w:divBdr>
            <w:top w:val="none" w:sz="0" w:space="0" w:color="auto"/>
            <w:left w:val="none" w:sz="0" w:space="0" w:color="auto"/>
            <w:bottom w:val="none" w:sz="0" w:space="0" w:color="auto"/>
            <w:right w:val="none" w:sz="0" w:space="0" w:color="auto"/>
          </w:divBdr>
          <w:divsChild>
            <w:div w:id="1300064923">
              <w:marLeft w:val="0"/>
              <w:marRight w:val="0"/>
              <w:marTop w:val="0"/>
              <w:marBottom w:val="0"/>
              <w:divBdr>
                <w:top w:val="none" w:sz="0" w:space="0" w:color="auto"/>
                <w:left w:val="none" w:sz="0" w:space="0" w:color="auto"/>
                <w:bottom w:val="none" w:sz="0" w:space="0" w:color="auto"/>
                <w:right w:val="none" w:sz="0" w:space="0" w:color="auto"/>
              </w:divBdr>
              <w:divsChild>
                <w:div w:id="1216769504">
                  <w:marLeft w:val="0"/>
                  <w:marRight w:val="0"/>
                  <w:marTop w:val="0"/>
                  <w:marBottom w:val="0"/>
                  <w:divBdr>
                    <w:top w:val="none" w:sz="0" w:space="0" w:color="auto"/>
                    <w:left w:val="none" w:sz="0" w:space="0" w:color="auto"/>
                    <w:bottom w:val="none" w:sz="0" w:space="0" w:color="auto"/>
                    <w:right w:val="none" w:sz="0" w:space="0" w:color="auto"/>
                  </w:divBdr>
                  <w:divsChild>
                    <w:div w:id="2034919593">
                      <w:marLeft w:val="0"/>
                      <w:marRight w:val="0"/>
                      <w:marTop w:val="0"/>
                      <w:marBottom w:val="0"/>
                      <w:divBdr>
                        <w:top w:val="none" w:sz="0" w:space="0" w:color="auto"/>
                        <w:left w:val="none" w:sz="0" w:space="0" w:color="auto"/>
                        <w:bottom w:val="none" w:sz="0" w:space="0" w:color="auto"/>
                        <w:right w:val="none" w:sz="0" w:space="0" w:color="auto"/>
                      </w:divBdr>
                      <w:divsChild>
                        <w:div w:id="212777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16002">
          <w:marLeft w:val="0"/>
          <w:marRight w:val="0"/>
          <w:marTop w:val="0"/>
          <w:marBottom w:val="0"/>
          <w:divBdr>
            <w:top w:val="none" w:sz="0" w:space="0" w:color="auto"/>
            <w:left w:val="none" w:sz="0" w:space="0" w:color="auto"/>
            <w:bottom w:val="none" w:sz="0" w:space="0" w:color="auto"/>
            <w:right w:val="none" w:sz="0" w:space="0" w:color="auto"/>
          </w:divBdr>
          <w:divsChild>
            <w:div w:id="1704403200">
              <w:marLeft w:val="0"/>
              <w:marRight w:val="0"/>
              <w:marTop w:val="0"/>
              <w:marBottom w:val="0"/>
              <w:divBdr>
                <w:top w:val="none" w:sz="0" w:space="0" w:color="auto"/>
                <w:left w:val="none" w:sz="0" w:space="0" w:color="auto"/>
                <w:bottom w:val="none" w:sz="0" w:space="0" w:color="auto"/>
                <w:right w:val="none" w:sz="0" w:space="0" w:color="auto"/>
              </w:divBdr>
              <w:divsChild>
                <w:div w:id="1612860687">
                  <w:marLeft w:val="0"/>
                  <w:marRight w:val="0"/>
                  <w:marTop w:val="0"/>
                  <w:marBottom w:val="0"/>
                  <w:divBdr>
                    <w:top w:val="none" w:sz="0" w:space="0" w:color="auto"/>
                    <w:left w:val="none" w:sz="0" w:space="0" w:color="auto"/>
                    <w:bottom w:val="none" w:sz="0" w:space="0" w:color="auto"/>
                    <w:right w:val="none" w:sz="0" w:space="0" w:color="auto"/>
                  </w:divBdr>
                  <w:divsChild>
                    <w:div w:id="804083807">
                      <w:marLeft w:val="0"/>
                      <w:marRight w:val="0"/>
                      <w:marTop w:val="0"/>
                      <w:marBottom w:val="0"/>
                      <w:divBdr>
                        <w:top w:val="none" w:sz="0" w:space="0" w:color="auto"/>
                        <w:left w:val="none" w:sz="0" w:space="0" w:color="auto"/>
                        <w:bottom w:val="none" w:sz="0" w:space="0" w:color="auto"/>
                        <w:right w:val="none" w:sz="0" w:space="0" w:color="auto"/>
                      </w:divBdr>
                      <w:divsChild>
                        <w:div w:id="193458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70723">
              <w:marLeft w:val="0"/>
              <w:marRight w:val="0"/>
              <w:marTop w:val="0"/>
              <w:marBottom w:val="0"/>
              <w:divBdr>
                <w:top w:val="none" w:sz="0" w:space="0" w:color="auto"/>
                <w:left w:val="none" w:sz="0" w:space="0" w:color="auto"/>
                <w:bottom w:val="none" w:sz="0" w:space="0" w:color="auto"/>
                <w:right w:val="none" w:sz="0" w:space="0" w:color="auto"/>
              </w:divBdr>
              <w:divsChild>
                <w:div w:id="1044208402">
                  <w:marLeft w:val="0"/>
                  <w:marRight w:val="0"/>
                  <w:marTop w:val="0"/>
                  <w:marBottom w:val="0"/>
                  <w:divBdr>
                    <w:top w:val="none" w:sz="0" w:space="0" w:color="auto"/>
                    <w:left w:val="none" w:sz="0" w:space="0" w:color="auto"/>
                    <w:bottom w:val="none" w:sz="0" w:space="0" w:color="auto"/>
                    <w:right w:val="none" w:sz="0" w:space="0" w:color="auto"/>
                  </w:divBdr>
                  <w:divsChild>
                    <w:div w:id="519586926">
                      <w:marLeft w:val="0"/>
                      <w:marRight w:val="0"/>
                      <w:marTop w:val="0"/>
                      <w:marBottom w:val="0"/>
                      <w:divBdr>
                        <w:top w:val="none" w:sz="0" w:space="0" w:color="auto"/>
                        <w:left w:val="none" w:sz="0" w:space="0" w:color="auto"/>
                        <w:bottom w:val="none" w:sz="0" w:space="0" w:color="auto"/>
                        <w:right w:val="none" w:sz="0" w:space="0" w:color="auto"/>
                      </w:divBdr>
                      <w:divsChild>
                        <w:div w:id="61598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81052">
      <w:bodyDiv w:val="1"/>
      <w:marLeft w:val="0"/>
      <w:marRight w:val="0"/>
      <w:marTop w:val="0"/>
      <w:marBottom w:val="0"/>
      <w:divBdr>
        <w:top w:val="none" w:sz="0" w:space="0" w:color="auto"/>
        <w:left w:val="none" w:sz="0" w:space="0" w:color="auto"/>
        <w:bottom w:val="none" w:sz="0" w:space="0" w:color="auto"/>
        <w:right w:val="none" w:sz="0" w:space="0" w:color="auto"/>
      </w:divBdr>
    </w:div>
    <w:div w:id="1349138213">
      <w:bodyDiv w:val="1"/>
      <w:marLeft w:val="0"/>
      <w:marRight w:val="0"/>
      <w:marTop w:val="0"/>
      <w:marBottom w:val="0"/>
      <w:divBdr>
        <w:top w:val="none" w:sz="0" w:space="0" w:color="auto"/>
        <w:left w:val="none" w:sz="0" w:space="0" w:color="auto"/>
        <w:bottom w:val="none" w:sz="0" w:space="0" w:color="auto"/>
        <w:right w:val="none" w:sz="0" w:space="0" w:color="auto"/>
      </w:divBdr>
    </w:div>
    <w:div w:id="1364136988">
      <w:bodyDiv w:val="1"/>
      <w:marLeft w:val="0"/>
      <w:marRight w:val="0"/>
      <w:marTop w:val="0"/>
      <w:marBottom w:val="0"/>
      <w:divBdr>
        <w:top w:val="none" w:sz="0" w:space="0" w:color="auto"/>
        <w:left w:val="none" w:sz="0" w:space="0" w:color="auto"/>
        <w:bottom w:val="none" w:sz="0" w:space="0" w:color="auto"/>
        <w:right w:val="none" w:sz="0" w:space="0" w:color="auto"/>
      </w:divBdr>
    </w:div>
    <w:div w:id="1382906060">
      <w:bodyDiv w:val="1"/>
      <w:marLeft w:val="0"/>
      <w:marRight w:val="0"/>
      <w:marTop w:val="0"/>
      <w:marBottom w:val="0"/>
      <w:divBdr>
        <w:top w:val="none" w:sz="0" w:space="0" w:color="auto"/>
        <w:left w:val="none" w:sz="0" w:space="0" w:color="auto"/>
        <w:bottom w:val="none" w:sz="0" w:space="0" w:color="auto"/>
        <w:right w:val="none" w:sz="0" w:space="0" w:color="auto"/>
      </w:divBdr>
    </w:div>
    <w:div w:id="1389768338">
      <w:bodyDiv w:val="1"/>
      <w:marLeft w:val="0"/>
      <w:marRight w:val="0"/>
      <w:marTop w:val="0"/>
      <w:marBottom w:val="0"/>
      <w:divBdr>
        <w:top w:val="none" w:sz="0" w:space="0" w:color="auto"/>
        <w:left w:val="none" w:sz="0" w:space="0" w:color="auto"/>
        <w:bottom w:val="none" w:sz="0" w:space="0" w:color="auto"/>
        <w:right w:val="none" w:sz="0" w:space="0" w:color="auto"/>
      </w:divBdr>
      <w:divsChild>
        <w:div w:id="1165240552">
          <w:marLeft w:val="0"/>
          <w:marRight w:val="0"/>
          <w:marTop w:val="0"/>
          <w:marBottom w:val="0"/>
          <w:divBdr>
            <w:top w:val="none" w:sz="0" w:space="0" w:color="auto"/>
            <w:left w:val="none" w:sz="0" w:space="0" w:color="auto"/>
            <w:bottom w:val="none" w:sz="0" w:space="0" w:color="auto"/>
            <w:right w:val="none" w:sz="0" w:space="0" w:color="auto"/>
          </w:divBdr>
          <w:divsChild>
            <w:div w:id="1706179076">
              <w:marLeft w:val="0"/>
              <w:marRight w:val="0"/>
              <w:marTop w:val="0"/>
              <w:marBottom w:val="0"/>
              <w:divBdr>
                <w:top w:val="none" w:sz="0" w:space="0" w:color="auto"/>
                <w:left w:val="none" w:sz="0" w:space="0" w:color="auto"/>
                <w:bottom w:val="none" w:sz="0" w:space="0" w:color="auto"/>
                <w:right w:val="none" w:sz="0" w:space="0" w:color="auto"/>
              </w:divBdr>
            </w:div>
          </w:divsChild>
        </w:div>
        <w:div w:id="1946108476">
          <w:marLeft w:val="0"/>
          <w:marRight w:val="0"/>
          <w:marTop w:val="0"/>
          <w:marBottom w:val="0"/>
          <w:divBdr>
            <w:top w:val="none" w:sz="0" w:space="0" w:color="auto"/>
            <w:left w:val="none" w:sz="0" w:space="0" w:color="auto"/>
            <w:bottom w:val="none" w:sz="0" w:space="0" w:color="auto"/>
            <w:right w:val="none" w:sz="0" w:space="0" w:color="auto"/>
          </w:divBdr>
          <w:divsChild>
            <w:div w:id="2046716558">
              <w:marLeft w:val="0"/>
              <w:marRight w:val="0"/>
              <w:marTop w:val="0"/>
              <w:marBottom w:val="0"/>
              <w:divBdr>
                <w:top w:val="none" w:sz="0" w:space="0" w:color="auto"/>
                <w:left w:val="none" w:sz="0" w:space="0" w:color="auto"/>
                <w:bottom w:val="none" w:sz="0" w:space="0" w:color="auto"/>
                <w:right w:val="none" w:sz="0" w:space="0" w:color="auto"/>
              </w:divBdr>
            </w:div>
          </w:divsChild>
        </w:div>
        <w:div w:id="694188546">
          <w:marLeft w:val="0"/>
          <w:marRight w:val="0"/>
          <w:marTop w:val="0"/>
          <w:marBottom w:val="0"/>
          <w:divBdr>
            <w:top w:val="none" w:sz="0" w:space="0" w:color="auto"/>
            <w:left w:val="none" w:sz="0" w:space="0" w:color="auto"/>
            <w:bottom w:val="none" w:sz="0" w:space="0" w:color="auto"/>
            <w:right w:val="none" w:sz="0" w:space="0" w:color="auto"/>
          </w:divBdr>
          <w:divsChild>
            <w:div w:id="239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83763">
      <w:bodyDiv w:val="1"/>
      <w:marLeft w:val="0"/>
      <w:marRight w:val="0"/>
      <w:marTop w:val="0"/>
      <w:marBottom w:val="0"/>
      <w:divBdr>
        <w:top w:val="none" w:sz="0" w:space="0" w:color="auto"/>
        <w:left w:val="none" w:sz="0" w:space="0" w:color="auto"/>
        <w:bottom w:val="none" w:sz="0" w:space="0" w:color="auto"/>
        <w:right w:val="none" w:sz="0" w:space="0" w:color="auto"/>
      </w:divBdr>
    </w:div>
    <w:div w:id="1402022793">
      <w:bodyDiv w:val="1"/>
      <w:marLeft w:val="0"/>
      <w:marRight w:val="0"/>
      <w:marTop w:val="0"/>
      <w:marBottom w:val="0"/>
      <w:divBdr>
        <w:top w:val="none" w:sz="0" w:space="0" w:color="auto"/>
        <w:left w:val="none" w:sz="0" w:space="0" w:color="auto"/>
        <w:bottom w:val="none" w:sz="0" w:space="0" w:color="auto"/>
        <w:right w:val="none" w:sz="0" w:space="0" w:color="auto"/>
      </w:divBdr>
    </w:div>
    <w:div w:id="1407142372">
      <w:bodyDiv w:val="1"/>
      <w:marLeft w:val="0"/>
      <w:marRight w:val="0"/>
      <w:marTop w:val="0"/>
      <w:marBottom w:val="0"/>
      <w:divBdr>
        <w:top w:val="none" w:sz="0" w:space="0" w:color="auto"/>
        <w:left w:val="none" w:sz="0" w:space="0" w:color="auto"/>
        <w:bottom w:val="none" w:sz="0" w:space="0" w:color="auto"/>
        <w:right w:val="none" w:sz="0" w:space="0" w:color="auto"/>
      </w:divBdr>
    </w:div>
    <w:div w:id="1455053103">
      <w:bodyDiv w:val="1"/>
      <w:marLeft w:val="0"/>
      <w:marRight w:val="0"/>
      <w:marTop w:val="0"/>
      <w:marBottom w:val="0"/>
      <w:divBdr>
        <w:top w:val="none" w:sz="0" w:space="0" w:color="auto"/>
        <w:left w:val="none" w:sz="0" w:space="0" w:color="auto"/>
        <w:bottom w:val="none" w:sz="0" w:space="0" w:color="auto"/>
        <w:right w:val="none" w:sz="0" w:space="0" w:color="auto"/>
      </w:divBdr>
    </w:div>
    <w:div w:id="1460028962">
      <w:bodyDiv w:val="1"/>
      <w:marLeft w:val="0"/>
      <w:marRight w:val="0"/>
      <w:marTop w:val="0"/>
      <w:marBottom w:val="0"/>
      <w:divBdr>
        <w:top w:val="none" w:sz="0" w:space="0" w:color="auto"/>
        <w:left w:val="none" w:sz="0" w:space="0" w:color="auto"/>
        <w:bottom w:val="none" w:sz="0" w:space="0" w:color="auto"/>
        <w:right w:val="none" w:sz="0" w:space="0" w:color="auto"/>
      </w:divBdr>
    </w:div>
    <w:div w:id="1470054246">
      <w:bodyDiv w:val="1"/>
      <w:marLeft w:val="0"/>
      <w:marRight w:val="0"/>
      <w:marTop w:val="0"/>
      <w:marBottom w:val="0"/>
      <w:divBdr>
        <w:top w:val="none" w:sz="0" w:space="0" w:color="auto"/>
        <w:left w:val="none" w:sz="0" w:space="0" w:color="auto"/>
        <w:bottom w:val="none" w:sz="0" w:space="0" w:color="auto"/>
        <w:right w:val="none" w:sz="0" w:space="0" w:color="auto"/>
      </w:divBdr>
    </w:div>
    <w:div w:id="1475752753">
      <w:bodyDiv w:val="1"/>
      <w:marLeft w:val="0"/>
      <w:marRight w:val="0"/>
      <w:marTop w:val="0"/>
      <w:marBottom w:val="0"/>
      <w:divBdr>
        <w:top w:val="none" w:sz="0" w:space="0" w:color="auto"/>
        <w:left w:val="none" w:sz="0" w:space="0" w:color="auto"/>
        <w:bottom w:val="none" w:sz="0" w:space="0" w:color="auto"/>
        <w:right w:val="none" w:sz="0" w:space="0" w:color="auto"/>
      </w:divBdr>
    </w:div>
    <w:div w:id="1477213295">
      <w:bodyDiv w:val="1"/>
      <w:marLeft w:val="0"/>
      <w:marRight w:val="0"/>
      <w:marTop w:val="0"/>
      <w:marBottom w:val="0"/>
      <w:divBdr>
        <w:top w:val="none" w:sz="0" w:space="0" w:color="auto"/>
        <w:left w:val="none" w:sz="0" w:space="0" w:color="auto"/>
        <w:bottom w:val="none" w:sz="0" w:space="0" w:color="auto"/>
        <w:right w:val="none" w:sz="0" w:space="0" w:color="auto"/>
      </w:divBdr>
    </w:div>
    <w:div w:id="1483505587">
      <w:bodyDiv w:val="1"/>
      <w:marLeft w:val="0"/>
      <w:marRight w:val="0"/>
      <w:marTop w:val="0"/>
      <w:marBottom w:val="0"/>
      <w:divBdr>
        <w:top w:val="none" w:sz="0" w:space="0" w:color="auto"/>
        <w:left w:val="none" w:sz="0" w:space="0" w:color="auto"/>
        <w:bottom w:val="none" w:sz="0" w:space="0" w:color="auto"/>
        <w:right w:val="none" w:sz="0" w:space="0" w:color="auto"/>
      </w:divBdr>
    </w:div>
    <w:div w:id="1509294891">
      <w:bodyDiv w:val="1"/>
      <w:marLeft w:val="0"/>
      <w:marRight w:val="0"/>
      <w:marTop w:val="0"/>
      <w:marBottom w:val="0"/>
      <w:divBdr>
        <w:top w:val="none" w:sz="0" w:space="0" w:color="auto"/>
        <w:left w:val="none" w:sz="0" w:space="0" w:color="auto"/>
        <w:bottom w:val="none" w:sz="0" w:space="0" w:color="auto"/>
        <w:right w:val="none" w:sz="0" w:space="0" w:color="auto"/>
      </w:divBdr>
    </w:div>
    <w:div w:id="1510951609">
      <w:bodyDiv w:val="1"/>
      <w:marLeft w:val="0"/>
      <w:marRight w:val="0"/>
      <w:marTop w:val="0"/>
      <w:marBottom w:val="0"/>
      <w:divBdr>
        <w:top w:val="none" w:sz="0" w:space="0" w:color="auto"/>
        <w:left w:val="none" w:sz="0" w:space="0" w:color="auto"/>
        <w:bottom w:val="none" w:sz="0" w:space="0" w:color="auto"/>
        <w:right w:val="none" w:sz="0" w:space="0" w:color="auto"/>
      </w:divBdr>
    </w:div>
    <w:div w:id="1526410156">
      <w:bodyDiv w:val="1"/>
      <w:marLeft w:val="0"/>
      <w:marRight w:val="0"/>
      <w:marTop w:val="0"/>
      <w:marBottom w:val="0"/>
      <w:divBdr>
        <w:top w:val="none" w:sz="0" w:space="0" w:color="auto"/>
        <w:left w:val="none" w:sz="0" w:space="0" w:color="auto"/>
        <w:bottom w:val="none" w:sz="0" w:space="0" w:color="auto"/>
        <w:right w:val="none" w:sz="0" w:space="0" w:color="auto"/>
      </w:divBdr>
    </w:div>
    <w:div w:id="1565721728">
      <w:bodyDiv w:val="1"/>
      <w:marLeft w:val="0"/>
      <w:marRight w:val="0"/>
      <w:marTop w:val="0"/>
      <w:marBottom w:val="0"/>
      <w:divBdr>
        <w:top w:val="none" w:sz="0" w:space="0" w:color="auto"/>
        <w:left w:val="none" w:sz="0" w:space="0" w:color="auto"/>
        <w:bottom w:val="none" w:sz="0" w:space="0" w:color="auto"/>
        <w:right w:val="none" w:sz="0" w:space="0" w:color="auto"/>
      </w:divBdr>
    </w:div>
    <w:div w:id="1580484964">
      <w:bodyDiv w:val="1"/>
      <w:marLeft w:val="0"/>
      <w:marRight w:val="0"/>
      <w:marTop w:val="0"/>
      <w:marBottom w:val="0"/>
      <w:divBdr>
        <w:top w:val="none" w:sz="0" w:space="0" w:color="auto"/>
        <w:left w:val="none" w:sz="0" w:space="0" w:color="auto"/>
        <w:bottom w:val="none" w:sz="0" w:space="0" w:color="auto"/>
        <w:right w:val="none" w:sz="0" w:space="0" w:color="auto"/>
      </w:divBdr>
    </w:div>
    <w:div w:id="1582831581">
      <w:bodyDiv w:val="1"/>
      <w:marLeft w:val="0"/>
      <w:marRight w:val="0"/>
      <w:marTop w:val="0"/>
      <w:marBottom w:val="0"/>
      <w:divBdr>
        <w:top w:val="none" w:sz="0" w:space="0" w:color="auto"/>
        <w:left w:val="none" w:sz="0" w:space="0" w:color="auto"/>
        <w:bottom w:val="none" w:sz="0" w:space="0" w:color="auto"/>
        <w:right w:val="none" w:sz="0" w:space="0" w:color="auto"/>
      </w:divBdr>
    </w:div>
    <w:div w:id="1589969532">
      <w:bodyDiv w:val="1"/>
      <w:marLeft w:val="0"/>
      <w:marRight w:val="0"/>
      <w:marTop w:val="0"/>
      <w:marBottom w:val="0"/>
      <w:divBdr>
        <w:top w:val="none" w:sz="0" w:space="0" w:color="auto"/>
        <w:left w:val="none" w:sz="0" w:space="0" w:color="auto"/>
        <w:bottom w:val="none" w:sz="0" w:space="0" w:color="auto"/>
        <w:right w:val="none" w:sz="0" w:space="0" w:color="auto"/>
      </w:divBdr>
    </w:div>
    <w:div w:id="1594051804">
      <w:bodyDiv w:val="1"/>
      <w:marLeft w:val="0"/>
      <w:marRight w:val="0"/>
      <w:marTop w:val="0"/>
      <w:marBottom w:val="0"/>
      <w:divBdr>
        <w:top w:val="none" w:sz="0" w:space="0" w:color="auto"/>
        <w:left w:val="none" w:sz="0" w:space="0" w:color="auto"/>
        <w:bottom w:val="none" w:sz="0" w:space="0" w:color="auto"/>
        <w:right w:val="none" w:sz="0" w:space="0" w:color="auto"/>
      </w:divBdr>
    </w:div>
    <w:div w:id="1614170894">
      <w:bodyDiv w:val="1"/>
      <w:marLeft w:val="0"/>
      <w:marRight w:val="0"/>
      <w:marTop w:val="0"/>
      <w:marBottom w:val="0"/>
      <w:divBdr>
        <w:top w:val="none" w:sz="0" w:space="0" w:color="auto"/>
        <w:left w:val="none" w:sz="0" w:space="0" w:color="auto"/>
        <w:bottom w:val="none" w:sz="0" w:space="0" w:color="auto"/>
        <w:right w:val="none" w:sz="0" w:space="0" w:color="auto"/>
      </w:divBdr>
    </w:div>
    <w:div w:id="1617907234">
      <w:bodyDiv w:val="1"/>
      <w:marLeft w:val="0"/>
      <w:marRight w:val="0"/>
      <w:marTop w:val="0"/>
      <w:marBottom w:val="0"/>
      <w:divBdr>
        <w:top w:val="none" w:sz="0" w:space="0" w:color="auto"/>
        <w:left w:val="none" w:sz="0" w:space="0" w:color="auto"/>
        <w:bottom w:val="none" w:sz="0" w:space="0" w:color="auto"/>
        <w:right w:val="none" w:sz="0" w:space="0" w:color="auto"/>
      </w:divBdr>
    </w:div>
    <w:div w:id="1635332781">
      <w:bodyDiv w:val="1"/>
      <w:marLeft w:val="0"/>
      <w:marRight w:val="0"/>
      <w:marTop w:val="0"/>
      <w:marBottom w:val="0"/>
      <w:divBdr>
        <w:top w:val="none" w:sz="0" w:space="0" w:color="auto"/>
        <w:left w:val="none" w:sz="0" w:space="0" w:color="auto"/>
        <w:bottom w:val="none" w:sz="0" w:space="0" w:color="auto"/>
        <w:right w:val="none" w:sz="0" w:space="0" w:color="auto"/>
      </w:divBdr>
    </w:div>
    <w:div w:id="1635409362">
      <w:bodyDiv w:val="1"/>
      <w:marLeft w:val="0"/>
      <w:marRight w:val="0"/>
      <w:marTop w:val="0"/>
      <w:marBottom w:val="0"/>
      <w:divBdr>
        <w:top w:val="none" w:sz="0" w:space="0" w:color="auto"/>
        <w:left w:val="none" w:sz="0" w:space="0" w:color="auto"/>
        <w:bottom w:val="none" w:sz="0" w:space="0" w:color="auto"/>
        <w:right w:val="none" w:sz="0" w:space="0" w:color="auto"/>
      </w:divBdr>
    </w:div>
    <w:div w:id="1640501904">
      <w:bodyDiv w:val="1"/>
      <w:marLeft w:val="0"/>
      <w:marRight w:val="0"/>
      <w:marTop w:val="0"/>
      <w:marBottom w:val="0"/>
      <w:divBdr>
        <w:top w:val="none" w:sz="0" w:space="0" w:color="auto"/>
        <w:left w:val="none" w:sz="0" w:space="0" w:color="auto"/>
        <w:bottom w:val="none" w:sz="0" w:space="0" w:color="auto"/>
        <w:right w:val="none" w:sz="0" w:space="0" w:color="auto"/>
      </w:divBdr>
      <w:divsChild>
        <w:div w:id="1762290880">
          <w:marLeft w:val="432"/>
          <w:marRight w:val="0"/>
          <w:marTop w:val="120"/>
          <w:marBottom w:val="0"/>
          <w:divBdr>
            <w:top w:val="none" w:sz="0" w:space="0" w:color="auto"/>
            <w:left w:val="none" w:sz="0" w:space="0" w:color="auto"/>
            <w:bottom w:val="none" w:sz="0" w:space="0" w:color="auto"/>
            <w:right w:val="none" w:sz="0" w:space="0" w:color="auto"/>
          </w:divBdr>
        </w:div>
        <w:div w:id="691497202">
          <w:marLeft w:val="432"/>
          <w:marRight w:val="0"/>
          <w:marTop w:val="120"/>
          <w:marBottom w:val="0"/>
          <w:divBdr>
            <w:top w:val="none" w:sz="0" w:space="0" w:color="auto"/>
            <w:left w:val="none" w:sz="0" w:space="0" w:color="auto"/>
            <w:bottom w:val="none" w:sz="0" w:space="0" w:color="auto"/>
            <w:right w:val="none" w:sz="0" w:space="0" w:color="auto"/>
          </w:divBdr>
        </w:div>
        <w:div w:id="1651670998">
          <w:marLeft w:val="432"/>
          <w:marRight w:val="0"/>
          <w:marTop w:val="120"/>
          <w:marBottom w:val="0"/>
          <w:divBdr>
            <w:top w:val="none" w:sz="0" w:space="0" w:color="auto"/>
            <w:left w:val="none" w:sz="0" w:space="0" w:color="auto"/>
            <w:bottom w:val="none" w:sz="0" w:space="0" w:color="auto"/>
            <w:right w:val="none" w:sz="0" w:space="0" w:color="auto"/>
          </w:divBdr>
        </w:div>
      </w:divsChild>
    </w:div>
    <w:div w:id="1643071802">
      <w:bodyDiv w:val="1"/>
      <w:marLeft w:val="0"/>
      <w:marRight w:val="0"/>
      <w:marTop w:val="0"/>
      <w:marBottom w:val="0"/>
      <w:divBdr>
        <w:top w:val="none" w:sz="0" w:space="0" w:color="auto"/>
        <w:left w:val="none" w:sz="0" w:space="0" w:color="auto"/>
        <w:bottom w:val="none" w:sz="0" w:space="0" w:color="auto"/>
        <w:right w:val="none" w:sz="0" w:space="0" w:color="auto"/>
      </w:divBdr>
    </w:div>
    <w:div w:id="1647081481">
      <w:bodyDiv w:val="1"/>
      <w:marLeft w:val="0"/>
      <w:marRight w:val="0"/>
      <w:marTop w:val="0"/>
      <w:marBottom w:val="0"/>
      <w:divBdr>
        <w:top w:val="none" w:sz="0" w:space="0" w:color="auto"/>
        <w:left w:val="none" w:sz="0" w:space="0" w:color="auto"/>
        <w:bottom w:val="none" w:sz="0" w:space="0" w:color="auto"/>
        <w:right w:val="none" w:sz="0" w:space="0" w:color="auto"/>
      </w:divBdr>
    </w:div>
    <w:div w:id="1661543193">
      <w:bodyDiv w:val="1"/>
      <w:marLeft w:val="0"/>
      <w:marRight w:val="0"/>
      <w:marTop w:val="0"/>
      <w:marBottom w:val="0"/>
      <w:divBdr>
        <w:top w:val="none" w:sz="0" w:space="0" w:color="auto"/>
        <w:left w:val="none" w:sz="0" w:space="0" w:color="auto"/>
        <w:bottom w:val="none" w:sz="0" w:space="0" w:color="auto"/>
        <w:right w:val="none" w:sz="0" w:space="0" w:color="auto"/>
      </w:divBdr>
    </w:div>
    <w:div w:id="1696928188">
      <w:bodyDiv w:val="1"/>
      <w:marLeft w:val="0"/>
      <w:marRight w:val="0"/>
      <w:marTop w:val="0"/>
      <w:marBottom w:val="0"/>
      <w:divBdr>
        <w:top w:val="none" w:sz="0" w:space="0" w:color="auto"/>
        <w:left w:val="none" w:sz="0" w:space="0" w:color="auto"/>
        <w:bottom w:val="none" w:sz="0" w:space="0" w:color="auto"/>
        <w:right w:val="none" w:sz="0" w:space="0" w:color="auto"/>
      </w:divBdr>
    </w:div>
    <w:div w:id="1699502924">
      <w:bodyDiv w:val="1"/>
      <w:marLeft w:val="0"/>
      <w:marRight w:val="0"/>
      <w:marTop w:val="0"/>
      <w:marBottom w:val="0"/>
      <w:divBdr>
        <w:top w:val="none" w:sz="0" w:space="0" w:color="auto"/>
        <w:left w:val="none" w:sz="0" w:space="0" w:color="auto"/>
        <w:bottom w:val="none" w:sz="0" w:space="0" w:color="auto"/>
        <w:right w:val="none" w:sz="0" w:space="0" w:color="auto"/>
      </w:divBdr>
    </w:div>
    <w:div w:id="1732538024">
      <w:bodyDiv w:val="1"/>
      <w:marLeft w:val="0"/>
      <w:marRight w:val="0"/>
      <w:marTop w:val="0"/>
      <w:marBottom w:val="0"/>
      <w:divBdr>
        <w:top w:val="none" w:sz="0" w:space="0" w:color="auto"/>
        <w:left w:val="none" w:sz="0" w:space="0" w:color="auto"/>
        <w:bottom w:val="none" w:sz="0" w:space="0" w:color="auto"/>
        <w:right w:val="none" w:sz="0" w:space="0" w:color="auto"/>
      </w:divBdr>
      <w:divsChild>
        <w:div w:id="941573843">
          <w:marLeft w:val="432"/>
          <w:marRight w:val="0"/>
          <w:marTop w:val="120"/>
          <w:marBottom w:val="0"/>
          <w:divBdr>
            <w:top w:val="none" w:sz="0" w:space="0" w:color="auto"/>
            <w:left w:val="none" w:sz="0" w:space="0" w:color="auto"/>
            <w:bottom w:val="none" w:sz="0" w:space="0" w:color="auto"/>
            <w:right w:val="none" w:sz="0" w:space="0" w:color="auto"/>
          </w:divBdr>
        </w:div>
        <w:div w:id="928075771">
          <w:marLeft w:val="432"/>
          <w:marRight w:val="0"/>
          <w:marTop w:val="120"/>
          <w:marBottom w:val="0"/>
          <w:divBdr>
            <w:top w:val="none" w:sz="0" w:space="0" w:color="auto"/>
            <w:left w:val="none" w:sz="0" w:space="0" w:color="auto"/>
            <w:bottom w:val="none" w:sz="0" w:space="0" w:color="auto"/>
            <w:right w:val="none" w:sz="0" w:space="0" w:color="auto"/>
          </w:divBdr>
        </w:div>
      </w:divsChild>
    </w:div>
    <w:div w:id="1764759676">
      <w:bodyDiv w:val="1"/>
      <w:marLeft w:val="0"/>
      <w:marRight w:val="0"/>
      <w:marTop w:val="0"/>
      <w:marBottom w:val="0"/>
      <w:divBdr>
        <w:top w:val="none" w:sz="0" w:space="0" w:color="auto"/>
        <w:left w:val="none" w:sz="0" w:space="0" w:color="auto"/>
        <w:bottom w:val="none" w:sz="0" w:space="0" w:color="auto"/>
        <w:right w:val="none" w:sz="0" w:space="0" w:color="auto"/>
      </w:divBdr>
    </w:div>
    <w:div w:id="1769111254">
      <w:bodyDiv w:val="1"/>
      <w:marLeft w:val="0"/>
      <w:marRight w:val="0"/>
      <w:marTop w:val="0"/>
      <w:marBottom w:val="0"/>
      <w:divBdr>
        <w:top w:val="none" w:sz="0" w:space="0" w:color="auto"/>
        <w:left w:val="none" w:sz="0" w:space="0" w:color="auto"/>
        <w:bottom w:val="none" w:sz="0" w:space="0" w:color="auto"/>
        <w:right w:val="none" w:sz="0" w:space="0" w:color="auto"/>
      </w:divBdr>
    </w:div>
    <w:div w:id="1769697583">
      <w:bodyDiv w:val="1"/>
      <w:marLeft w:val="0"/>
      <w:marRight w:val="0"/>
      <w:marTop w:val="0"/>
      <w:marBottom w:val="0"/>
      <w:divBdr>
        <w:top w:val="none" w:sz="0" w:space="0" w:color="auto"/>
        <w:left w:val="none" w:sz="0" w:space="0" w:color="auto"/>
        <w:bottom w:val="none" w:sz="0" w:space="0" w:color="auto"/>
        <w:right w:val="none" w:sz="0" w:space="0" w:color="auto"/>
      </w:divBdr>
    </w:div>
    <w:div w:id="1776095852">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97793148">
      <w:bodyDiv w:val="1"/>
      <w:marLeft w:val="0"/>
      <w:marRight w:val="0"/>
      <w:marTop w:val="0"/>
      <w:marBottom w:val="0"/>
      <w:divBdr>
        <w:top w:val="none" w:sz="0" w:space="0" w:color="auto"/>
        <w:left w:val="none" w:sz="0" w:space="0" w:color="auto"/>
        <w:bottom w:val="none" w:sz="0" w:space="0" w:color="auto"/>
        <w:right w:val="none" w:sz="0" w:space="0" w:color="auto"/>
      </w:divBdr>
    </w:div>
    <w:div w:id="1801223239">
      <w:bodyDiv w:val="1"/>
      <w:marLeft w:val="0"/>
      <w:marRight w:val="0"/>
      <w:marTop w:val="0"/>
      <w:marBottom w:val="0"/>
      <w:divBdr>
        <w:top w:val="none" w:sz="0" w:space="0" w:color="auto"/>
        <w:left w:val="none" w:sz="0" w:space="0" w:color="auto"/>
        <w:bottom w:val="none" w:sz="0" w:space="0" w:color="auto"/>
        <w:right w:val="none" w:sz="0" w:space="0" w:color="auto"/>
      </w:divBdr>
    </w:div>
    <w:div w:id="1827669417">
      <w:bodyDiv w:val="1"/>
      <w:marLeft w:val="0"/>
      <w:marRight w:val="0"/>
      <w:marTop w:val="0"/>
      <w:marBottom w:val="0"/>
      <w:divBdr>
        <w:top w:val="none" w:sz="0" w:space="0" w:color="auto"/>
        <w:left w:val="none" w:sz="0" w:space="0" w:color="auto"/>
        <w:bottom w:val="none" w:sz="0" w:space="0" w:color="auto"/>
        <w:right w:val="none" w:sz="0" w:space="0" w:color="auto"/>
      </w:divBdr>
    </w:div>
    <w:div w:id="1828590721">
      <w:bodyDiv w:val="1"/>
      <w:marLeft w:val="0"/>
      <w:marRight w:val="0"/>
      <w:marTop w:val="0"/>
      <w:marBottom w:val="0"/>
      <w:divBdr>
        <w:top w:val="none" w:sz="0" w:space="0" w:color="auto"/>
        <w:left w:val="none" w:sz="0" w:space="0" w:color="auto"/>
        <w:bottom w:val="none" w:sz="0" w:space="0" w:color="auto"/>
        <w:right w:val="none" w:sz="0" w:space="0" w:color="auto"/>
      </w:divBdr>
    </w:div>
    <w:div w:id="1829899984">
      <w:bodyDiv w:val="1"/>
      <w:marLeft w:val="0"/>
      <w:marRight w:val="0"/>
      <w:marTop w:val="0"/>
      <w:marBottom w:val="0"/>
      <w:divBdr>
        <w:top w:val="none" w:sz="0" w:space="0" w:color="auto"/>
        <w:left w:val="none" w:sz="0" w:space="0" w:color="auto"/>
        <w:bottom w:val="none" w:sz="0" w:space="0" w:color="auto"/>
        <w:right w:val="none" w:sz="0" w:space="0" w:color="auto"/>
      </w:divBdr>
    </w:div>
    <w:div w:id="1833569426">
      <w:bodyDiv w:val="1"/>
      <w:marLeft w:val="0"/>
      <w:marRight w:val="0"/>
      <w:marTop w:val="0"/>
      <w:marBottom w:val="0"/>
      <w:divBdr>
        <w:top w:val="none" w:sz="0" w:space="0" w:color="auto"/>
        <w:left w:val="none" w:sz="0" w:space="0" w:color="auto"/>
        <w:bottom w:val="none" w:sz="0" w:space="0" w:color="auto"/>
        <w:right w:val="none" w:sz="0" w:space="0" w:color="auto"/>
      </w:divBdr>
    </w:div>
    <w:div w:id="1834179592">
      <w:bodyDiv w:val="1"/>
      <w:marLeft w:val="0"/>
      <w:marRight w:val="0"/>
      <w:marTop w:val="0"/>
      <w:marBottom w:val="0"/>
      <w:divBdr>
        <w:top w:val="none" w:sz="0" w:space="0" w:color="auto"/>
        <w:left w:val="none" w:sz="0" w:space="0" w:color="auto"/>
        <w:bottom w:val="none" w:sz="0" w:space="0" w:color="auto"/>
        <w:right w:val="none" w:sz="0" w:space="0" w:color="auto"/>
      </w:divBdr>
    </w:div>
    <w:div w:id="1837761486">
      <w:bodyDiv w:val="1"/>
      <w:marLeft w:val="0"/>
      <w:marRight w:val="0"/>
      <w:marTop w:val="0"/>
      <w:marBottom w:val="0"/>
      <w:divBdr>
        <w:top w:val="none" w:sz="0" w:space="0" w:color="auto"/>
        <w:left w:val="none" w:sz="0" w:space="0" w:color="auto"/>
        <w:bottom w:val="none" w:sz="0" w:space="0" w:color="auto"/>
        <w:right w:val="none" w:sz="0" w:space="0" w:color="auto"/>
      </w:divBdr>
    </w:div>
    <w:div w:id="1848398479">
      <w:bodyDiv w:val="1"/>
      <w:marLeft w:val="0"/>
      <w:marRight w:val="0"/>
      <w:marTop w:val="0"/>
      <w:marBottom w:val="0"/>
      <w:divBdr>
        <w:top w:val="none" w:sz="0" w:space="0" w:color="auto"/>
        <w:left w:val="none" w:sz="0" w:space="0" w:color="auto"/>
        <w:bottom w:val="none" w:sz="0" w:space="0" w:color="auto"/>
        <w:right w:val="none" w:sz="0" w:space="0" w:color="auto"/>
      </w:divBdr>
    </w:div>
    <w:div w:id="1857619057">
      <w:bodyDiv w:val="1"/>
      <w:marLeft w:val="0"/>
      <w:marRight w:val="0"/>
      <w:marTop w:val="0"/>
      <w:marBottom w:val="0"/>
      <w:divBdr>
        <w:top w:val="none" w:sz="0" w:space="0" w:color="auto"/>
        <w:left w:val="none" w:sz="0" w:space="0" w:color="auto"/>
        <w:bottom w:val="none" w:sz="0" w:space="0" w:color="auto"/>
        <w:right w:val="none" w:sz="0" w:space="0" w:color="auto"/>
      </w:divBdr>
    </w:div>
    <w:div w:id="1859196529">
      <w:bodyDiv w:val="1"/>
      <w:marLeft w:val="0"/>
      <w:marRight w:val="0"/>
      <w:marTop w:val="0"/>
      <w:marBottom w:val="0"/>
      <w:divBdr>
        <w:top w:val="none" w:sz="0" w:space="0" w:color="auto"/>
        <w:left w:val="none" w:sz="0" w:space="0" w:color="auto"/>
        <w:bottom w:val="none" w:sz="0" w:space="0" w:color="auto"/>
        <w:right w:val="none" w:sz="0" w:space="0" w:color="auto"/>
      </w:divBdr>
      <w:divsChild>
        <w:div w:id="460727220">
          <w:marLeft w:val="0"/>
          <w:marRight w:val="0"/>
          <w:marTop w:val="0"/>
          <w:marBottom w:val="105"/>
          <w:divBdr>
            <w:top w:val="none" w:sz="0" w:space="0" w:color="auto"/>
            <w:left w:val="none" w:sz="0" w:space="0" w:color="auto"/>
            <w:bottom w:val="none" w:sz="0" w:space="0" w:color="auto"/>
            <w:right w:val="none" w:sz="0" w:space="0" w:color="auto"/>
          </w:divBdr>
          <w:divsChild>
            <w:div w:id="1416786846">
              <w:marLeft w:val="0"/>
              <w:marRight w:val="0"/>
              <w:marTop w:val="0"/>
              <w:marBottom w:val="0"/>
              <w:divBdr>
                <w:top w:val="none" w:sz="0" w:space="0" w:color="auto"/>
                <w:left w:val="none" w:sz="0" w:space="0" w:color="auto"/>
                <w:bottom w:val="none" w:sz="0" w:space="0" w:color="auto"/>
                <w:right w:val="none" w:sz="0" w:space="0" w:color="auto"/>
              </w:divBdr>
              <w:divsChild>
                <w:div w:id="28758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2233">
          <w:marLeft w:val="0"/>
          <w:marRight w:val="0"/>
          <w:marTop w:val="0"/>
          <w:marBottom w:val="0"/>
          <w:divBdr>
            <w:top w:val="none" w:sz="0" w:space="0" w:color="auto"/>
            <w:left w:val="none" w:sz="0" w:space="0" w:color="auto"/>
            <w:bottom w:val="none" w:sz="0" w:space="0" w:color="auto"/>
            <w:right w:val="none" w:sz="0" w:space="0" w:color="auto"/>
          </w:divBdr>
          <w:divsChild>
            <w:div w:id="86201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5882">
      <w:bodyDiv w:val="1"/>
      <w:marLeft w:val="0"/>
      <w:marRight w:val="0"/>
      <w:marTop w:val="0"/>
      <w:marBottom w:val="0"/>
      <w:divBdr>
        <w:top w:val="none" w:sz="0" w:space="0" w:color="auto"/>
        <w:left w:val="none" w:sz="0" w:space="0" w:color="auto"/>
        <w:bottom w:val="none" w:sz="0" w:space="0" w:color="auto"/>
        <w:right w:val="none" w:sz="0" w:space="0" w:color="auto"/>
      </w:divBdr>
    </w:div>
    <w:div w:id="1912690603">
      <w:bodyDiv w:val="1"/>
      <w:marLeft w:val="0"/>
      <w:marRight w:val="0"/>
      <w:marTop w:val="0"/>
      <w:marBottom w:val="0"/>
      <w:divBdr>
        <w:top w:val="none" w:sz="0" w:space="0" w:color="auto"/>
        <w:left w:val="none" w:sz="0" w:space="0" w:color="auto"/>
        <w:bottom w:val="none" w:sz="0" w:space="0" w:color="auto"/>
        <w:right w:val="none" w:sz="0" w:space="0" w:color="auto"/>
      </w:divBdr>
    </w:div>
    <w:div w:id="1932355762">
      <w:bodyDiv w:val="1"/>
      <w:marLeft w:val="0"/>
      <w:marRight w:val="0"/>
      <w:marTop w:val="0"/>
      <w:marBottom w:val="0"/>
      <w:divBdr>
        <w:top w:val="none" w:sz="0" w:space="0" w:color="auto"/>
        <w:left w:val="none" w:sz="0" w:space="0" w:color="auto"/>
        <w:bottom w:val="none" w:sz="0" w:space="0" w:color="auto"/>
        <w:right w:val="none" w:sz="0" w:space="0" w:color="auto"/>
      </w:divBdr>
      <w:divsChild>
        <w:div w:id="1362630183">
          <w:marLeft w:val="432"/>
          <w:marRight w:val="0"/>
          <w:marTop w:val="120"/>
          <w:marBottom w:val="0"/>
          <w:divBdr>
            <w:top w:val="none" w:sz="0" w:space="0" w:color="auto"/>
            <w:left w:val="none" w:sz="0" w:space="0" w:color="auto"/>
            <w:bottom w:val="none" w:sz="0" w:space="0" w:color="auto"/>
            <w:right w:val="none" w:sz="0" w:space="0" w:color="auto"/>
          </w:divBdr>
        </w:div>
      </w:divsChild>
    </w:div>
    <w:div w:id="1940871135">
      <w:bodyDiv w:val="1"/>
      <w:marLeft w:val="0"/>
      <w:marRight w:val="0"/>
      <w:marTop w:val="0"/>
      <w:marBottom w:val="0"/>
      <w:divBdr>
        <w:top w:val="none" w:sz="0" w:space="0" w:color="auto"/>
        <w:left w:val="none" w:sz="0" w:space="0" w:color="auto"/>
        <w:bottom w:val="none" w:sz="0" w:space="0" w:color="auto"/>
        <w:right w:val="none" w:sz="0" w:space="0" w:color="auto"/>
      </w:divBdr>
    </w:div>
    <w:div w:id="1948541264">
      <w:bodyDiv w:val="1"/>
      <w:marLeft w:val="0"/>
      <w:marRight w:val="0"/>
      <w:marTop w:val="0"/>
      <w:marBottom w:val="0"/>
      <w:divBdr>
        <w:top w:val="none" w:sz="0" w:space="0" w:color="auto"/>
        <w:left w:val="none" w:sz="0" w:space="0" w:color="auto"/>
        <w:bottom w:val="none" w:sz="0" w:space="0" w:color="auto"/>
        <w:right w:val="none" w:sz="0" w:space="0" w:color="auto"/>
      </w:divBdr>
    </w:div>
    <w:div w:id="1954163549">
      <w:bodyDiv w:val="1"/>
      <w:marLeft w:val="0"/>
      <w:marRight w:val="0"/>
      <w:marTop w:val="0"/>
      <w:marBottom w:val="0"/>
      <w:divBdr>
        <w:top w:val="none" w:sz="0" w:space="0" w:color="auto"/>
        <w:left w:val="none" w:sz="0" w:space="0" w:color="auto"/>
        <w:bottom w:val="none" w:sz="0" w:space="0" w:color="auto"/>
        <w:right w:val="none" w:sz="0" w:space="0" w:color="auto"/>
      </w:divBdr>
    </w:div>
    <w:div w:id="1979795390">
      <w:bodyDiv w:val="1"/>
      <w:marLeft w:val="0"/>
      <w:marRight w:val="0"/>
      <w:marTop w:val="0"/>
      <w:marBottom w:val="0"/>
      <w:divBdr>
        <w:top w:val="none" w:sz="0" w:space="0" w:color="auto"/>
        <w:left w:val="none" w:sz="0" w:space="0" w:color="auto"/>
        <w:bottom w:val="none" w:sz="0" w:space="0" w:color="auto"/>
        <w:right w:val="none" w:sz="0" w:space="0" w:color="auto"/>
      </w:divBdr>
    </w:div>
    <w:div w:id="2016685380">
      <w:bodyDiv w:val="1"/>
      <w:marLeft w:val="0"/>
      <w:marRight w:val="0"/>
      <w:marTop w:val="0"/>
      <w:marBottom w:val="0"/>
      <w:divBdr>
        <w:top w:val="none" w:sz="0" w:space="0" w:color="auto"/>
        <w:left w:val="none" w:sz="0" w:space="0" w:color="auto"/>
        <w:bottom w:val="none" w:sz="0" w:space="0" w:color="auto"/>
        <w:right w:val="none" w:sz="0" w:space="0" w:color="auto"/>
      </w:divBdr>
    </w:div>
    <w:div w:id="2025478791">
      <w:bodyDiv w:val="1"/>
      <w:marLeft w:val="0"/>
      <w:marRight w:val="0"/>
      <w:marTop w:val="0"/>
      <w:marBottom w:val="0"/>
      <w:divBdr>
        <w:top w:val="none" w:sz="0" w:space="0" w:color="auto"/>
        <w:left w:val="none" w:sz="0" w:space="0" w:color="auto"/>
        <w:bottom w:val="none" w:sz="0" w:space="0" w:color="auto"/>
        <w:right w:val="none" w:sz="0" w:space="0" w:color="auto"/>
      </w:divBdr>
    </w:div>
    <w:div w:id="2031174944">
      <w:bodyDiv w:val="1"/>
      <w:marLeft w:val="0"/>
      <w:marRight w:val="0"/>
      <w:marTop w:val="0"/>
      <w:marBottom w:val="0"/>
      <w:divBdr>
        <w:top w:val="none" w:sz="0" w:space="0" w:color="auto"/>
        <w:left w:val="none" w:sz="0" w:space="0" w:color="auto"/>
        <w:bottom w:val="none" w:sz="0" w:space="0" w:color="auto"/>
        <w:right w:val="none" w:sz="0" w:space="0" w:color="auto"/>
      </w:divBdr>
    </w:div>
    <w:div w:id="2074233178">
      <w:bodyDiv w:val="1"/>
      <w:marLeft w:val="0"/>
      <w:marRight w:val="0"/>
      <w:marTop w:val="0"/>
      <w:marBottom w:val="0"/>
      <w:divBdr>
        <w:top w:val="none" w:sz="0" w:space="0" w:color="auto"/>
        <w:left w:val="none" w:sz="0" w:space="0" w:color="auto"/>
        <w:bottom w:val="none" w:sz="0" w:space="0" w:color="auto"/>
        <w:right w:val="none" w:sz="0" w:space="0" w:color="auto"/>
      </w:divBdr>
    </w:div>
    <w:div w:id="2076122911">
      <w:bodyDiv w:val="1"/>
      <w:marLeft w:val="0"/>
      <w:marRight w:val="0"/>
      <w:marTop w:val="0"/>
      <w:marBottom w:val="0"/>
      <w:divBdr>
        <w:top w:val="none" w:sz="0" w:space="0" w:color="auto"/>
        <w:left w:val="none" w:sz="0" w:space="0" w:color="auto"/>
        <w:bottom w:val="none" w:sz="0" w:space="0" w:color="auto"/>
        <w:right w:val="none" w:sz="0" w:space="0" w:color="auto"/>
      </w:divBdr>
    </w:div>
    <w:div w:id="2097818015">
      <w:bodyDiv w:val="1"/>
      <w:marLeft w:val="0"/>
      <w:marRight w:val="0"/>
      <w:marTop w:val="0"/>
      <w:marBottom w:val="0"/>
      <w:divBdr>
        <w:top w:val="none" w:sz="0" w:space="0" w:color="auto"/>
        <w:left w:val="none" w:sz="0" w:space="0" w:color="auto"/>
        <w:bottom w:val="none" w:sz="0" w:space="0" w:color="auto"/>
        <w:right w:val="none" w:sz="0" w:space="0" w:color="auto"/>
      </w:divBdr>
    </w:div>
    <w:div w:id="2112309616">
      <w:bodyDiv w:val="1"/>
      <w:marLeft w:val="0"/>
      <w:marRight w:val="0"/>
      <w:marTop w:val="0"/>
      <w:marBottom w:val="0"/>
      <w:divBdr>
        <w:top w:val="none" w:sz="0" w:space="0" w:color="auto"/>
        <w:left w:val="none" w:sz="0" w:space="0" w:color="auto"/>
        <w:bottom w:val="none" w:sz="0" w:space="0" w:color="auto"/>
        <w:right w:val="none" w:sz="0" w:space="0" w:color="auto"/>
      </w:divBdr>
      <w:divsChild>
        <w:div w:id="552037343">
          <w:marLeft w:val="0"/>
          <w:marRight w:val="0"/>
          <w:marTop w:val="480"/>
          <w:marBottom w:val="480"/>
          <w:divBdr>
            <w:top w:val="none" w:sz="0" w:space="0" w:color="auto"/>
            <w:left w:val="single" w:sz="48" w:space="12" w:color="B1B4B6"/>
            <w:bottom w:val="none" w:sz="0" w:space="0" w:color="auto"/>
            <w:right w:val="none" w:sz="0" w:space="0" w:color="auto"/>
          </w:divBdr>
        </w:div>
      </w:divsChild>
    </w:div>
    <w:div w:id="212502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hyperlink" Target="https://www.instagram.com/protocol_group/"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hunt@protocolgroup.co.uk" TargetMode="External"/><Relationship Id="rId20" Type="http://schemas.openxmlformats.org/officeDocument/2006/relationships/hyperlink" Target="https://www.protocolgroup.org.uk/apprenticeships/" TargetMode="External"/><Relationship Id="rId29" Type="http://schemas.openxmlformats.org/officeDocument/2006/relationships/hyperlink" Target="https://www.facebook.com/protocolconsultancyservices?fref=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ational-minimum-wage-and-national-living-wage-low-pay-commission-remit-2025/low-pay-commission-remit-2025-national-living-wage-and-national-minimum-wage" TargetMode="External"/><Relationship Id="rId24" Type="http://schemas.openxmlformats.org/officeDocument/2006/relationships/image" Target="media/image11.png"/><Relationship Id="rId32"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www.linkedin.com/company/protocol-consultancy-services-2" TargetMode="External"/><Relationship Id="rId28"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image" Target="media/image9.jpeg"/><Relationship Id="rId31" Type="http://schemas.openxmlformats.org/officeDocument/2006/relationships/hyperlink" Target="https://twitter.com/protocolgrou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rincessroyaltrainingawards.com/2025-recipients/" TargetMode="External"/><Relationship Id="rId22" Type="http://schemas.openxmlformats.org/officeDocument/2006/relationships/hyperlink" Target="mailto:ahunt@protocolgroup.co.uk" TargetMode="External"/><Relationship Id="rId27" Type="http://schemas.openxmlformats.org/officeDocument/2006/relationships/hyperlink" Target="https://www.tiktok.com/@pcstraining" TargetMode="External"/><Relationship Id="rId30" Type="http://schemas.openxmlformats.org/officeDocument/2006/relationships/image" Target="media/image14.jpe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B290F-ADFC-4139-B920-0AA5FF783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2066</Words>
  <Characters>11549</Characters>
  <Application>Microsoft Office Word</Application>
  <DocSecurity>0</DocSecurity>
  <Lines>274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SuesTouchScreen</dc:creator>
  <cp:keywords/>
  <dc:description/>
  <cp:lastModifiedBy>Sue Tipton</cp:lastModifiedBy>
  <cp:revision>2</cp:revision>
  <cp:lastPrinted>2023-12-14T13:30:00Z</cp:lastPrinted>
  <dcterms:created xsi:type="dcterms:W3CDTF">2025-12-17T14:38:00Z</dcterms:created>
  <dcterms:modified xsi:type="dcterms:W3CDTF">2025-12-17T14:38:00Z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095d90d76785ec87962b7618a36d463bbe15901304a7d8d584802ca8be229084</vt:lpwstr>
  </property>
</Properties>
</file>